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1E2E2E" w14:textId="56853FED" w:rsidR="00AA6F4D" w:rsidRPr="00BB212B" w:rsidRDefault="00D40BDF" w:rsidP="00E85C9E">
      <w:pPr>
        <w:pStyle w:val="LGAItemNoHeading"/>
        <w:spacing w:before="240" w:line="240" w:lineRule="auto"/>
        <w:rPr>
          <w:rFonts w:ascii="Arial" w:hAnsi="Arial" w:cs="Arial"/>
          <w:sz w:val="28"/>
          <w:szCs w:val="28"/>
        </w:rPr>
      </w:pPr>
      <w:r>
        <w:rPr>
          <w:rFonts w:ascii="Arial" w:hAnsi="Arial" w:cs="Arial"/>
          <w:sz w:val="28"/>
          <w:szCs w:val="28"/>
        </w:rPr>
        <w:t xml:space="preserve">Productivity </w:t>
      </w:r>
      <w:r w:rsidR="005232EE">
        <w:rPr>
          <w:rFonts w:ascii="Arial" w:hAnsi="Arial" w:cs="Arial"/>
          <w:sz w:val="28"/>
          <w:szCs w:val="28"/>
        </w:rPr>
        <w:t>P</w:t>
      </w:r>
      <w:r>
        <w:rPr>
          <w:rFonts w:ascii="Arial" w:hAnsi="Arial" w:cs="Arial"/>
          <w:sz w:val="28"/>
          <w:szCs w:val="28"/>
        </w:rPr>
        <w:t xml:space="preserve">rogramme </w:t>
      </w:r>
    </w:p>
    <w:p w14:paraId="1DDE7108" w14:textId="77777777" w:rsidR="0021114E" w:rsidRDefault="0021114E" w:rsidP="00E85C9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79A2FCF8" w14:textId="77777777" w:rsidR="00D40BDF" w:rsidRPr="0021114E" w:rsidRDefault="00D40BDF" w:rsidP="00E85C9E">
      <w:pPr>
        <w:pStyle w:val="MainText"/>
        <w:spacing w:line="240" w:lineRule="auto"/>
        <w:rPr>
          <w:rFonts w:ascii="Arial" w:hAnsi="Arial" w:cs="Arial"/>
          <w:b/>
          <w:szCs w:val="22"/>
        </w:rPr>
      </w:pPr>
    </w:p>
    <w:p w14:paraId="7CCFB7B7" w14:textId="5CAF3C1F" w:rsidR="00D40BDF" w:rsidRDefault="00D40BDF" w:rsidP="00E85C9E">
      <w:pPr>
        <w:pStyle w:val="MainText"/>
        <w:spacing w:line="240" w:lineRule="auto"/>
        <w:rPr>
          <w:rFonts w:ascii="Arial" w:hAnsi="Arial" w:cs="Arial"/>
          <w:szCs w:val="22"/>
        </w:rPr>
      </w:pPr>
      <w:r>
        <w:rPr>
          <w:rFonts w:ascii="Arial" w:hAnsi="Arial" w:cs="Arial"/>
          <w:szCs w:val="22"/>
        </w:rPr>
        <w:t>This report briefs</w:t>
      </w:r>
      <w:r w:rsidRPr="00551C65">
        <w:rPr>
          <w:rFonts w:ascii="Arial" w:hAnsi="Arial" w:cs="Arial"/>
          <w:szCs w:val="22"/>
        </w:rPr>
        <w:t xml:space="preserve"> the Board on the progress </w:t>
      </w:r>
      <w:r w:rsidR="005232EE">
        <w:rPr>
          <w:rFonts w:ascii="Arial" w:hAnsi="Arial" w:cs="Arial"/>
          <w:szCs w:val="22"/>
        </w:rPr>
        <w:t>being made in the Productivity P</w:t>
      </w:r>
      <w:r w:rsidRPr="00551C65">
        <w:rPr>
          <w:rFonts w:ascii="Arial" w:hAnsi="Arial" w:cs="Arial"/>
          <w:szCs w:val="22"/>
        </w:rPr>
        <w:t xml:space="preserve">rogramme. </w:t>
      </w:r>
      <w:r>
        <w:rPr>
          <w:rFonts w:ascii="Arial" w:hAnsi="Arial" w:cs="Arial"/>
          <w:szCs w:val="22"/>
        </w:rPr>
        <w:t xml:space="preserve">As this is the first meeting of 2016/17, it also sets out the main elements of the </w:t>
      </w:r>
      <w:r w:rsidR="00EB7198">
        <w:rPr>
          <w:rFonts w:ascii="Arial" w:hAnsi="Arial" w:cs="Arial"/>
          <w:szCs w:val="22"/>
        </w:rPr>
        <w:t>p</w:t>
      </w:r>
      <w:r>
        <w:rPr>
          <w:rFonts w:ascii="Arial" w:hAnsi="Arial" w:cs="Arial"/>
          <w:szCs w:val="22"/>
        </w:rPr>
        <w:t xml:space="preserve">rogramme that it is intended to deliver in the forthcoming financial year. </w:t>
      </w:r>
    </w:p>
    <w:p w14:paraId="47C7F0F9" w14:textId="77777777" w:rsidR="00A601EC" w:rsidRPr="0021114E" w:rsidRDefault="00A601EC" w:rsidP="00E85C9E">
      <w:pPr>
        <w:pStyle w:val="MainText"/>
        <w:spacing w:line="240" w:lineRule="auto"/>
        <w:rPr>
          <w:rFonts w:ascii="Arial" w:hAnsi="Arial" w:cs="Arial"/>
          <w:b/>
          <w:szCs w:val="22"/>
        </w:rPr>
      </w:pPr>
    </w:p>
    <w:p w14:paraId="1A8FBD0E" w14:textId="77777777" w:rsidR="00AA6F4D" w:rsidRPr="0021114E" w:rsidRDefault="00AA6F4D" w:rsidP="00E85C9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473DB71" w14:textId="77777777">
        <w:tc>
          <w:tcPr>
            <w:tcW w:w="9157" w:type="dxa"/>
          </w:tcPr>
          <w:p w14:paraId="17547F9B" w14:textId="77777777" w:rsidR="000C3360" w:rsidRPr="0021114E" w:rsidRDefault="000C3360" w:rsidP="00E85C9E">
            <w:pPr>
              <w:pStyle w:val="MainText"/>
              <w:spacing w:line="240" w:lineRule="auto"/>
              <w:rPr>
                <w:rFonts w:ascii="Arial" w:hAnsi="Arial" w:cs="Arial"/>
                <w:b/>
                <w:szCs w:val="22"/>
              </w:rPr>
            </w:pPr>
          </w:p>
          <w:p w14:paraId="1FB015A8" w14:textId="77777777" w:rsidR="000C3360" w:rsidRDefault="000C3360" w:rsidP="00E85C9E">
            <w:pPr>
              <w:pStyle w:val="MainText"/>
              <w:spacing w:line="240" w:lineRule="auto"/>
              <w:rPr>
                <w:rFonts w:ascii="Arial" w:hAnsi="Arial" w:cs="Arial"/>
                <w:b/>
                <w:szCs w:val="22"/>
              </w:rPr>
            </w:pPr>
            <w:r w:rsidRPr="0021114E">
              <w:rPr>
                <w:rFonts w:ascii="Arial" w:hAnsi="Arial" w:cs="Arial"/>
                <w:b/>
                <w:szCs w:val="22"/>
              </w:rPr>
              <w:t>Recommendation</w:t>
            </w:r>
          </w:p>
          <w:p w14:paraId="413B9849" w14:textId="77777777" w:rsidR="0021114E" w:rsidRPr="0021114E" w:rsidRDefault="0021114E" w:rsidP="00E85C9E">
            <w:pPr>
              <w:pStyle w:val="MainText"/>
              <w:spacing w:line="240" w:lineRule="auto"/>
              <w:rPr>
                <w:rFonts w:ascii="Arial" w:hAnsi="Arial" w:cs="Arial"/>
                <w:szCs w:val="22"/>
              </w:rPr>
            </w:pPr>
          </w:p>
          <w:p w14:paraId="264E0296" w14:textId="2D2F7D04" w:rsidR="00D40BDF" w:rsidRPr="00551C65" w:rsidRDefault="00D40BDF" w:rsidP="00E85C9E">
            <w:pPr>
              <w:pStyle w:val="MainText"/>
              <w:spacing w:line="240" w:lineRule="auto"/>
              <w:rPr>
                <w:rFonts w:ascii="Arial" w:hAnsi="Arial" w:cs="Arial"/>
                <w:szCs w:val="22"/>
              </w:rPr>
            </w:pPr>
            <w:r w:rsidRPr="00551C65">
              <w:rPr>
                <w:rFonts w:ascii="Arial" w:hAnsi="Arial" w:cs="Arial"/>
                <w:szCs w:val="22"/>
              </w:rPr>
              <w:t>Members are asked to note the progress on the Productivity Programme</w:t>
            </w:r>
            <w:r>
              <w:rPr>
                <w:rFonts w:ascii="Arial" w:hAnsi="Arial" w:cs="Arial"/>
                <w:szCs w:val="22"/>
              </w:rPr>
              <w:t xml:space="preserve"> and to provide such guidance as the Board considers necessary to ensure that the </w:t>
            </w:r>
            <w:r w:rsidR="003E73B4">
              <w:rPr>
                <w:rFonts w:ascii="Arial" w:hAnsi="Arial" w:cs="Arial"/>
                <w:szCs w:val="22"/>
              </w:rPr>
              <w:t>p</w:t>
            </w:r>
            <w:r>
              <w:rPr>
                <w:rFonts w:ascii="Arial" w:hAnsi="Arial" w:cs="Arial"/>
                <w:szCs w:val="22"/>
              </w:rPr>
              <w:t xml:space="preserve">rogramme meets its objectives. </w:t>
            </w:r>
          </w:p>
          <w:p w14:paraId="5A4990C7" w14:textId="77777777" w:rsidR="000C3360" w:rsidRPr="0021114E" w:rsidRDefault="000C3360" w:rsidP="00E85C9E">
            <w:pPr>
              <w:pStyle w:val="MainText"/>
              <w:spacing w:line="240" w:lineRule="auto"/>
              <w:rPr>
                <w:rFonts w:ascii="Arial" w:hAnsi="Arial" w:cs="Arial"/>
                <w:szCs w:val="22"/>
              </w:rPr>
            </w:pPr>
          </w:p>
          <w:p w14:paraId="53441801" w14:textId="21E599A0" w:rsidR="000C3360" w:rsidRPr="0021114E" w:rsidRDefault="000C3360" w:rsidP="00E85C9E">
            <w:pPr>
              <w:pStyle w:val="MainText"/>
              <w:spacing w:line="240" w:lineRule="auto"/>
              <w:rPr>
                <w:rFonts w:ascii="Arial" w:hAnsi="Arial" w:cs="Arial"/>
                <w:b/>
                <w:szCs w:val="22"/>
              </w:rPr>
            </w:pPr>
            <w:r w:rsidRPr="0021114E">
              <w:rPr>
                <w:rFonts w:ascii="Arial" w:hAnsi="Arial" w:cs="Arial"/>
                <w:b/>
                <w:szCs w:val="22"/>
              </w:rPr>
              <w:t>Action</w:t>
            </w:r>
          </w:p>
          <w:p w14:paraId="7659C5E9" w14:textId="77777777" w:rsidR="00A601EC" w:rsidRDefault="00A601EC" w:rsidP="00E85C9E">
            <w:pPr>
              <w:pStyle w:val="MainText"/>
              <w:spacing w:line="240" w:lineRule="auto"/>
              <w:rPr>
                <w:rFonts w:ascii="Arial" w:hAnsi="Arial" w:cs="Arial"/>
                <w:b/>
                <w:szCs w:val="22"/>
              </w:rPr>
            </w:pPr>
          </w:p>
          <w:p w14:paraId="6D0A7CE5" w14:textId="0CB7AE13" w:rsidR="00D40BDF" w:rsidRPr="00551C65" w:rsidRDefault="00D40BDF" w:rsidP="00E85C9E">
            <w:pPr>
              <w:pStyle w:val="MainText"/>
              <w:spacing w:line="240" w:lineRule="auto"/>
              <w:rPr>
                <w:rFonts w:ascii="Arial" w:hAnsi="Arial" w:cs="Arial"/>
                <w:szCs w:val="22"/>
              </w:rPr>
            </w:pPr>
            <w:r w:rsidRPr="00551C65">
              <w:rPr>
                <w:rFonts w:ascii="Arial" w:hAnsi="Arial" w:cs="Arial"/>
                <w:szCs w:val="22"/>
              </w:rPr>
              <w:t>Officers to pursue</w:t>
            </w:r>
            <w:r w:rsidR="00C1536F">
              <w:rPr>
                <w:rFonts w:ascii="Arial" w:hAnsi="Arial" w:cs="Arial"/>
                <w:szCs w:val="22"/>
              </w:rPr>
              <w:t xml:space="preserve"> the activities outlined in </w:t>
            </w:r>
            <w:r w:rsidRPr="00551C65">
              <w:rPr>
                <w:rFonts w:ascii="Arial" w:hAnsi="Arial" w:cs="Arial"/>
                <w:szCs w:val="22"/>
              </w:rPr>
              <w:t>light of member</w:t>
            </w:r>
            <w:r w:rsidR="00C1536F">
              <w:rPr>
                <w:rFonts w:ascii="Arial" w:hAnsi="Arial" w:cs="Arial"/>
                <w:szCs w:val="22"/>
              </w:rPr>
              <w:t>’s</w:t>
            </w:r>
            <w:r w:rsidRPr="00551C65">
              <w:rPr>
                <w:rFonts w:ascii="Arial" w:hAnsi="Arial" w:cs="Arial"/>
                <w:szCs w:val="22"/>
              </w:rPr>
              <w:t xml:space="preserve"> guidance</w:t>
            </w:r>
            <w:r w:rsidR="004678A2">
              <w:rPr>
                <w:rFonts w:ascii="Arial" w:hAnsi="Arial" w:cs="Arial"/>
                <w:szCs w:val="22"/>
              </w:rPr>
              <w:t>.</w:t>
            </w:r>
          </w:p>
          <w:p w14:paraId="5C42A9AB" w14:textId="77777777" w:rsidR="000A3935" w:rsidRPr="0021114E" w:rsidRDefault="000A3935" w:rsidP="00E85C9E">
            <w:pPr>
              <w:pStyle w:val="MainText"/>
              <w:spacing w:line="240" w:lineRule="auto"/>
              <w:rPr>
                <w:rFonts w:ascii="Arial" w:hAnsi="Arial" w:cs="Arial"/>
                <w:b/>
                <w:szCs w:val="22"/>
              </w:rPr>
            </w:pPr>
          </w:p>
        </w:tc>
      </w:tr>
    </w:tbl>
    <w:p w14:paraId="6BB63B1D" w14:textId="77777777" w:rsidR="00AA6F4D" w:rsidRPr="0021114E" w:rsidRDefault="00AA6F4D" w:rsidP="00E85C9E">
      <w:pPr>
        <w:pStyle w:val="MainText"/>
        <w:spacing w:line="240" w:lineRule="auto"/>
        <w:rPr>
          <w:rFonts w:ascii="Arial" w:hAnsi="Arial" w:cs="Arial"/>
          <w:szCs w:val="22"/>
        </w:rPr>
      </w:pPr>
    </w:p>
    <w:p w14:paraId="4906C929" w14:textId="77777777" w:rsidR="000D2BDB" w:rsidRPr="0021114E" w:rsidRDefault="000D2BDB" w:rsidP="00E85C9E">
      <w:pPr>
        <w:pStyle w:val="MainText"/>
        <w:spacing w:line="240" w:lineRule="auto"/>
        <w:rPr>
          <w:rFonts w:ascii="Arial" w:hAnsi="Arial" w:cs="Arial"/>
          <w:szCs w:val="22"/>
        </w:rPr>
      </w:pPr>
    </w:p>
    <w:p w14:paraId="24600D07" w14:textId="77777777" w:rsidR="00AA6F4D" w:rsidRPr="0021114E" w:rsidRDefault="00AA6F4D" w:rsidP="00E85C9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9"/>
        <w:gridCol w:w="6302"/>
      </w:tblGrid>
      <w:tr w:rsidR="00CC0245" w:rsidRPr="0021114E" w14:paraId="0BE3076B" w14:textId="77777777" w:rsidTr="008D332D">
        <w:tc>
          <w:tcPr>
            <w:tcW w:w="2802" w:type="dxa"/>
          </w:tcPr>
          <w:p w14:paraId="13E084EF" w14:textId="77777777" w:rsidR="00CC0245" w:rsidRPr="0021114E" w:rsidRDefault="00CC0245" w:rsidP="00E85C9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275891ED" w14:textId="77777777" w:rsidR="00CC0245" w:rsidRPr="0021114E" w:rsidRDefault="00D40BDF" w:rsidP="00E85C9E">
            <w:pPr>
              <w:pStyle w:val="MainText"/>
              <w:spacing w:before="120" w:line="240" w:lineRule="auto"/>
              <w:rPr>
                <w:rFonts w:ascii="Arial" w:hAnsi="Arial" w:cs="Arial"/>
                <w:szCs w:val="22"/>
              </w:rPr>
            </w:pPr>
            <w:r>
              <w:rPr>
                <w:rFonts w:ascii="Arial" w:hAnsi="Arial" w:cs="Arial"/>
                <w:szCs w:val="22"/>
              </w:rPr>
              <w:t xml:space="preserve">Alan Finch </w:t>
            </w:r>
          </w:p>
        </w:tc>
      </w:tr>
      <w:tr w:rsidR="00C9258A" w:rsidRPr="0021114E" w14:paraId="1AF538C3" w14:textId="77777777" w:rsidTr="008D332D">
        <w:tc>
          <w:tcPr>
            <w:tcW w:w="2802" w:type="dxa"/>
          </w:tcPr>
          <w:p w14:paraId="1FA050F1" w14:textId="77777777" w:rsidR="00C9258A" w:rsidRPr="0021114E" w:rsidRDefault="00C9258A" w:rsidP="00E85C9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644DE273" w14:textId="5B95701A" w:rsidR="00C9258A" w:rsidRPr="0021114E" w:rsidRDefault="00D40BDF" w:rsidP="00E85C9E">
            <w:pPr>
              <w:pStyle w:val="MainText"/>
              <w:spacing w:before="120" w:line="240" w:lineRule="auto"/>
              <w:rPr>
                <w:rFonts w:ascii="Arial" w:hAnsi="Arial" w:cs="Arial"/>
                <w:szCs w:val="22"/>
              </w:rPr>
            </w:pPr>
            <w:r>
              <w:rPr>
                <w:rFonts w:ascii="Arial" w:hAnsi="Arial" w:cs="Arial"/>
                <w:szCs w:val="22"/>
              </w:rPr>
              <w:t xml:space="preserve">Principal Adviser, Finance </w:t>
            </w:r>
            <w:r w:rsidR="00305584">
              <w:rPr>
                <w:rFonts w:ascii="Arial" w:hAnsi="Arial" w:cs="Arial"/>
                <w:szCs w:val="22"/>
              </w:rPr>
              <w:t>and</w:t>
            </w:r>
            <w:r>
              <w:rPr>
                <w:rFonts w:ascii="Arial" w:hAnsi="Arial" w:cs="Arial"/>
                <w:szCs w:val="22"/>
              </w:rPr>
              <w:t xml:space="preserve"> Productivity </w:t>
            </w:r>
          </w:p>
        </w:tc>
      </w:tr>
      <w:tr w:rsidR="00CC0245" w:rsidRPr="0021114E" w14:paraId="23C2D26D" w14:textId="77777777" w:rsidTr="008D332D">
        <w:tc>
          <w:tcPr>
            <w:tcW w:w="2802" w:type="dxa"/>
          </w:tcPr>
          <w:p w14:paraId="4C8F424B" w14:textId="77777777" w:rsidR="00CC0245" w:rsidRPr="0021114E" w:rsidRDefault="00CC0245" w:rsidP="00E85C9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2EEF0C97" w14:textId="77777777" w:rsidR="00CC0245" w:rsidRPr="0021114E" w:rsidRDefault="00D40BDF" w:rsidP="00E85C9E">
            <w:pPr>
              <w:pStyle w:val="MainText"/>
              <w:spacing w:before="120" w:line="240" w:lineRule="auto"/>
              <w:rPr>
                <w:rFonts w:ascii="Arial" w:hAnsi="Arial" w:cs="Arial"/>
                <w:szCs w:val="22"/>
              </w:rPr>
            </w:pPr>
            <w:r>
              <w:rPr>
                <w:rFonts w:ascii="Arial" w:hAnsi="Arial" w:cs="Arial"/>
                <w:szCs w:val="22"/>
              </w:rPr>
              <w:t xml:space="preserve">020 7664 3085 </w:t>
            </w:r>
          </w:p>
        </w:tc>
      </w:tr>
      <w:tr w:rsidR="00CC0245" w:rsidRPr="0021114E" w14:paraId="1C373FFD" w14:textId="77777777" w:rsidTr="006137EA">
        <w:trPr>
          <w:trHeight w:val="507"/>
        </w:trPr>
        <w:tc>
          <w:tcPr>
            <w:tcW w:w="2802" w:type="dxa"/>
          </w:tcPr>
          <w:p w14:paraId="040F63B6" w14:textId="77777777" w:rsidR="00CC0245" w:rsidRPr="0021114E" w:rsidRDefault="001224A4" w:rsidP="00E85C9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5D70F4DD" w14:textId="77777777" w:rsidR="001A07F1" w:rsidRDefault="009B4093" w:rsidP="00E85C9E">
            <w:pPr>
              <w:pStyle w:val="MainText"/>
              <w:spacing w:before="120" w:line="240" w:lineRule="auto"/>
              <w:rPr>
                <w:rFonts w:ascii="Arial" w:hAnsi="Arial" w:cs="Arial"/>
                <w:szCs w:val="22"/>
              </w:rPr>
            </w:pPr>
            <w:hyperlink r:id="rId11" w:history="1">
              <w:r w:rsidR="00D40BDF" w:rsidRPr="00866C91">
                <w:rPr>
                  <w:rStyle w:val="Hyperlink"/>
                  <w:rFonts w:ascii="Arial" w:hAnsi="Arial" w:cs="Arial"/>
                  <w:szCs w:val="22"/>
                </w:rPr>
                <w:t>alan.finch@local.gov.uk</w:t>
              </w:r>
            </w:hyperlink>
          </w:p>
          <w:p w14:paraId="516EA185" w14:textId="77777777" w:rsidR="00D40BDF" w:rsidRPr="0021114E" w:rsidRDefault="00D40BDF" w:rsidP="00E85C9E">
            <w:pPr>
              <w:pStyle w:val="MainText"/>
              <w:spacing w:before="120" w:line="240" w:lineRule="auto"/>
              <w:rPr>
                <w:rFonts w:ascii="Arial" w:hAnsi="Arial" w:cs="Arial"/>
                <w:szCs w:val="22"/>
              </w:rPr>
            </w:pPr>
          </w:p>
        </w:tc>
      </w:tr>
    </w:tbl>
    <w:p w14:paraId="0E9E8A21" w14:textId="77777777" w:rsidR="0021114E" w:rsidRDefault="0021114E" w:rsidP="00E85C9E">
      <w:pPr>
        <w:pStyle w:val="MainText"/>
        <w:spacing w:line="240" w:lineRule="auto"/>
        <w:rPr>
          <w:rFonts w:ascii="Arial" w:hAnsi="Arial" w:cs="Arial"/>
          <w:szCs w:val="22"/>
        </w:rPr>
      </w:pPr>
    </w:p>
    <w:p w14:paraId="7325D6D2" w14:textId="77777777" w:rsidR="001E476B" w:rsidRDefault="001E476B" w:rsidP="00E85C9E">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0DAF3765" w14:textId="77777777" w:rsidR="0021114E" w:rsidRDefault="0021114E" w:rsidP="00E85C9E">
      <w:pPr>
        <w:rPr>
          <w:rFonts w:ascii="Arial" w:hAnsi="Arial" w:cs="Arial"/>
          <w:szCs w:val="22"/>
        </w:rPr>
      </w:pPr>
      <w:r>
        <w:rPr>
          <w:rFonts w:ascii="Arial" w:hAnsi="Arial" w:cs="Arial"/>
          <w:szCs w:val="22"/>
        </w:rPr>
        <w:lastRenderedPageBreak/>
        <w:br w:type="page"/>
      </w:r>
    </w:p>
    <w:p w14:paraId="15ECCFF9" w14:textId="77777777" w:rsidR="00A601EC" w:rsidRPr="0021114E" w:rsidRDefault="00A601EC" w:rsidP="00E85C9E">
      <w:pPr>
        <w:pStyle w:val="MainText"/>
        <w:spacing w:line="240" w:lineRule="auto"/>
        <w:rPr>
          <w:rFonts w:ascii="Arial" w:hAnsi="Arial" w:cs="Arial"/>
          <w:szCs w:val="22"/>
        </w:rPr>
      </w:pPr>
    </w:p>
    <w:p w14:paraId="38F3325D" w14:textId="5E91202D" w:rsidR="002A0D9E" w:rsidRPr="0021114E" w:rsidRDefault="00C7132C" w:rsidP="00E85C9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 xml:space="preserve">Productivity </w:t>
      </w:r>
      <w:r w:rsidR="00745CA2">
        <w:rPr>
          <w:rFonts w:ascii="Arial" w:hAnsi="Arial" w:cs="Arial"/>
          <w:b/>
          <w:sz w:val="28"/>
          <w:szCs w:val="22"/>
        </w:rPr>
        <w:t>p</w:t>
      </w:r>
      <w:r>
        <w:rPr>
          <w:rFonts w:ascii="Arial" w:hAnsi="Arial" w:cs="Arial"/>
          <w:b/>
          <w:sz w:val="28"/>
          <w:szCs w:val="22"/>
        </w:rPr>
        <w:t>rogramme</w:t>
      </w:r>
    </w:p>
    <w:p w14:paraId="64DFE862" w14:textId="77777777" w:rsidR="0021114E" w:rsidRPr="0021114E" w:rsidRDefault="0021114E" w:rsidP="00E85C9E">
      <w:pPr>
        <w:pStyle w:val="MainText"/>
        <w:spacing w:line="240" w:lineRule="auto"/>
        <w:rPr>
          <w:rFonts w:ascii="Arial" w:hAnsi="Arial" w:cs="Arial"/>
          <w:b/>
          <w:color w:val="FF0000"/>
          <w:szCs w:val="22"/>
        </w:rPr>
      </w:pPr>
    </w:p>
    <w:p w14:paraId="7CE2E631" w14:textId="77777777" w:rsidR="00A05560" w:rsidRPr="0021114E" w:rsidRDefault="00A05560" w:rsidP="00E85C9E">
      <w:pPr>
        <w:pStyle w:val="MainText"/>
        <w:spacing w:line="240" w:lineRule="auto"/>
        <w:rPr>
          <w:rFonts w:ascii="Arial" w:hAnsi="Arial" w:cs="Arial"/>
          <w:szCs w:val="22"/>
        </w:rPr>
      </w:pPr>
      <w:r w:rsidRPr="0021114E">
        <w:rPr>
          <w:rFonts w:ascii="Arial" w:hAnsi="Arial" w:cs="Arial"/>
          <w:b/>
          <w:szCs w:val="22"/>
        </w:rPr>
        <w:t>Background</w:t>
      </w:r>
    </w:p>
    <w:p w14:paraId="27A5E9E7" w14:textId="77777777" w:rsidR="008F3A81" w:rsidRPr="0021114E" w:rsidRDefault="008F3A81" w:rsidP="00E85C9E">
      <w:pPr>
        <w:pStyle w:val="MainText"/>
        <w:spacing w:line="240" w:lineRule="auto"/>
        <w:rPr>
          <w:rFonts w:ascii="Arial" w:hAnsi="Arial" w:cs="Arial"/>
          <w:szCs w:val="22"/>
        </w:rPr>
      </w:pPr>
    </w:p>
    <w:p w14:paraId="230AFF63" w14:textId="3E61CD73" w:rsidR="009A0ECA" w:rsidRPr="009A0ECA" w:rsidRDefault="00863D9B" w:rsidP="00E85C9E">
      <w:pPr>
        <w:pStyle w:val="ListParagraph"/>
        <w:numPr>
          <w:ilvl w:val="0"/>
          <w:numId w:val="24"/>
        </w:numPr>
        <w:rPr>
          <w:rFonts w:ascii="Arial" w:hAnsi="Arial" w:cs="Arial"/>
          <w:szCs w:val="22"/>
        </w:rPr>
      </w:pPr>
      <w:r>
        <w:rPr>
          <w:rFonts w:ascii="Arial" w:hAnsi="Arial" w:cs="Arial"/>
          <w:szCs w:val="22"/>
        </w:rPr>
        <w:t>The Productivity p</w:t>
      </w:r>
      <w:r w:rsidR="009A0ECA" w:rsidRPr="009A0ECA">
        <w:rPr>
          <w:rFonts w:ascii="Arial" w:hAnsi="Arial" w:cs="Arial"/>
          <w:szCs w:val="22"/>
        </w:rPr>
        <w:t xml:space="preserve">rogramme comprises a range of projects to help improve productivity and efficiency in councils through delivering savings, generating income and making better use of assets. This report provides a briefing on the delivery of the Programme for 2015/16. The </w:t>
      </w:r>
      <w:r w:rsidR="00305584">
        <w:rPr>
          <w:rFonts w:ascii="Arial" w:hAnsi="Arial" w:cs="Arial"/>
          <w:szCs w:val="22"/>
        </w:rPr>
        <w:t>P</w:t>
      </w:r>
      <w:r w:rsidR="009A0ECA" w:rsidRPr="009A0ECA">
        <w:rPr>
          <w:rFonts w:ascii="Arial" w:hAnsi="Arial" w:cs="Arial"/>
          <w:szCs w:val="22"/>
        </w:rPr>
        <w:t xml:space="preserve">rogramme is devised by reference to the </w:t>
      </w:r>
      <w:r w:rsidR="00305584">
        <w:rPr>
          <w:rFonts w:ascii="Arial" w:hAnsi="Arial" w:cs="Arial"/>
          <w:szCs w:val="22"/>
        </w:rPr>
        <w:t>M</w:t>
      </w:r>
      <w:r w:rsidR="009A0ECA" w:rsidRPr="009A0ECA">
        <w:rPr>
          <w:rFonts w:ascii="Arial" w:hAnsi="Arial" w:cs="Arial"/>
          <w:szCs w:val="22"/>
        </w:rPr>
        <w:t>emorandum of Understanding agreed with the Department of Communities and Local Government</w:t>
      </w:r>
      <w:r w:rsidR="00983D01">
        <w:rPr>
          <w:rFonts w:ascii="Arial" w:hAnsi="Arial" w:cs="Arial"/>
          <w:szCs w:val="22"/>
        </w:rPr>
        <w:t xml:space="preserve"> (DCLG)</w:t>
      </w:r>
      <w:r w:rsidR="00305584">
        <w:rPr>
          <w:rFonts w:ascii="Arial" w:hAnsi="Arial" w:cs="Arial"/>
          <w:szCs w:val="22"/>
        </w:rPr>
        <w:t>,</w:t>
      </w:r>
      <w:r w:rsidR="009A0ECA" w:rsidRPr="009A0ECA">
        <w:rPr>
          <w:rFonts w:ascii="Arial" w:hAnsi="Arial" w:cs="Arial"/>
          <w:szCs w:val="22"/>
        </w:rPr>
        <w:t xml:space="preserve"> and this report also </w:t>
      </w:r>
      <w:r w:rsidR="009A0ECA">
        <w:rPr>
          <w:rFonts w:ascii="Arial" w:hAnsi="Arial" w:cs="Arial"/>
          <w:szCs w:val="22"/>
        </w:rPr>
        <w:t xml:space="preserve">describes </w:t>
      </w:r>
      <w:r w:rsidR="009A0ECA" w:rsidRPr="009A0ECA">
        <w:rPr>
          <w:rFonts w:ascii="Arial" w:hAnsi="Arial" w:cs="Arial"/>
          <w:szCs w:val="22"/>
        </w:rPr>
        <w:t xml:space="preserve">the Programme it is proposed to deliver in 2016/17. </w:t>
      </w:r>
    </w:p>
    <w:p w14:paraId="77F442D7" w14:textId="77777777" w:rsidR="009A0ECA" w:rsidRPr="00551C65" w:rsidRDefault="009A0ECA" w:rsidP="00E85C9E">
      <w:pPr>
        <w:pStyle w:val="MainText"/>
        <w:spacing w:line="240" w:lineRule="auto"/>
        <w:rPr>
          <w:rFonts w:ascii="Arial" w:hAnsi="Arial" w:cs="Arial"/>
          <w:szCs w:val="22"/>
        </w:rPr>
      </w:pPr>
    </w:p>
    <w:p w14:paraId="70B5360D" w14:textId="28123709" w:rsidR="009A0ECA" w:rsidRPr="00551C65" w:rsidRDefault="009A0ECA" w:rsidP="00E85C9E">
      <w:pPr>
        <w:pStyle w:val="MainText"/>
        <w:numPr>
          <w:ilvl w:val="0"/>
          <w:numId w:val="24"/>
        </w:numPr>
        <w:spacing w:line="240" w:lineRule="auto"/>
        <w:rPr>
          <w:rFonts w:ascii="Arial" w:hAnsi="Arial" w:cs="Arial"/>
          <w:szCs w:val="22"/>
        </w:rPr>
      </w:pPr>
      <w:r w:rsidRPr="00551C65">
        <w:rPr>
          <w:rFonts w:ascii="Arial" w:hAnsi="Arial" w:cs="Arial"/>
          <w:szCs w:val="22"/>
        </w:rPr>
        <w:t>Local authorities can reduce their financial dependence on government and their call on local taxpayers</w:t>
      </w:r>
      <w:r>
        <w:rPr>
          <w:rFonts w:ascii="Arial" w:hAnsi="Arial" w:cs="Arial"/>
          <w:szCs w:val="22"/>
        </w:rPr>
        <w:t xml:space="preserve"> in three ways;</w:t>
      </w:r>
      <w:r w:rsidRPr="00551C65">
        <w:rPr>
          <w:rFonts w:ascii="Arial" w:hAnsi="Arial" w:cs="Arial"/>
          <w:szCs w:val="22"/>
        </w:rPr>
        <w:t xml:space="preserve"> by</w:t>
      </w:r>
      <w:r w:rsidR="00305584">
        <w:rPr>
          <w:rFonts w:ascii="Arial" w:hAnsi="Arial" w:cs="Arial"/>
          <w:szCs w:val="22"/>
        </w:rPr>
        <w:t>:</w:t>
      </w:r>
      <w:r w:rsidRPr="00551C65">
        <w:rPr>
          <w:rFonts w:ascii="Arial" w:hAnsi="Arial" w:cs="Arial"/>
          <w:szCs w:val="22"/>
        </w:rPr>
        <w:t xml:space="preserve"> </w:t>
      </w:r>
    </w:p>
    <w:p w14:paraId="72E78BFA" w14:textId="77777777" w:rsidR="009A0ECA" w:rsidRPr="00551C65" w:rsidRDefault="009A0ECA" w:rsidP="00E85C9E">
      <w:pPr>
        <w:pStyle w:val="MainText"/>
        <w:spacing w:line="240" w:lineRule="auto"/>
        <w:ind w:left="360"/>
        <w:rPr>
          <w:rFonts w:ascii="Arial" w:hAnsi="Arial" w:cs="Arial"/>
          <w:szCs w:val="22"/>
        </w:rPr>
      </w:pPr>
    </w:p>
    <w:p w14:paraId="71F219A1" w14:textId="77777777" w:rsidR="00863D9B" w:rsidRDefault="009A0ECA" w:rsidP="00E85C9E">
      <w:pPr>
        <w:pStyle w:val="MainText"/>
        <w:numPr>
          <w:ilvl w:val="1"/>
          <w:numId w:val="39"/>
        </w:numPr>
        <w:spacing w:line="240" w:lineRule="auto"/>
        <w:rPr>
          <w:rFonts w:ascii="Arial" w:hAnsi="Arial" w:cs="Arial"/>
          <w:szCs w:val="22"/>
        </w:rPr>
      </w:pPr>
      <w:r w:rsidRPr="00863D9B">
        <w:rPr>
          <w:rFonts w:ascii="Arial" w:hAnsi="Arial" w:cs="Arial"/>
          <w:szCs w:val="22"/>
          <w:u w:val="single"/>
        </w:rPr>
        <w:t>Transforming services</w:t>
      </w:r>
      <w:r w:rsidR="00305584" w:rsidRPr="00863D9B">
        <w:rPr>
          <w:rFonts w:ascii="Arial" w:hAnsi="Arial" w:cs="Arial"/>
          <w:szCs w:val="22"/>
        </w:rPr>
        <w:t>,</w:t>
      </w:r>
      <w:r w:rsidRPr="00551C65">
        <w:rPr>
          <w:rFonts w:ascii="Arial" w:hAnsi="Arial" w:cs="Arial"/>
          <w:szCs w:val="22"/>
        </w:rPr>
        <w:t xml:space="preserve"> either to make them more efficient </w:t>
      </w:r>
      <w:r>
        <w:rPr>
          <w:rFonts w:ascii="Arial" w:hAnsi="Arial" w:cs="Arial"/>
          <w:szCs w:val="22"/>
        </w:rPr>
        <w:t xml:space="preserve">and less wasteful </w:t>
      </w:r>
      <w:r w:rsidRPr="00551C65">
        <w:rPr>
          <w:rFonts w:ascii="Arial" w:hAnsi="Arial" w:cs="Arial"/>
          <w:szCs w:val="22"/>
        </w:rPr>
        <w:t>or to find more effective ways of delivering to local people’s needs</w:t>
      </w:r>
      <w:r>
        <w:rPr>
          <w:rFonts w:ascii="Arial" w:hAnsi="Arial" w:cs="Arial"/>
          <w:szCs w:val="22"/>
        </w:rPr>
        <w:t>.</w:t>
      </w:r>
      <w:r w:rsidRPr="00551C65">
        <w:rPr>
          <w:rFonts w:ascii="Arial" w:hAnsi="Arial" w:cs="Arial"/>
          <w:szCs w:val="22"/>
        </w:rPr>
        <w:t xml:space="preserve"> </w:t>
      </w:r>
    </w:p>
    <w:p w14:paraId="37F39AD1" w14:textId="77777777" w:rsidR="00A52D9D" w:rsidRDefault="00A52D9D" w:rsidP="00A52D9D">
      <w:pPr>
        <w:pStyle w:val="MainText"/>
        <w:spacing w:line="240" w:lineRule="auto"/>
        <w:ind w:left="644"/>
        <w:rPr>
          <w:rFonts w:ascii="Arial" w:hAnsi="Arial" w:cs="Arial"/>
          <w:szCs w:val="22"/>
        </w:rPr>
      </w:pPr>
    </w:p>
    <w:p w14:paraId="305C14E0" w14:textId="77777777" w:rsidR="00863D9B" w:rsidRDefault="009A0ECA" w:rsidP="00E85C9E">
      <w:pPr>
        <w:pStyle w:val="MainText"/>
        <w:numPr>
          <w:ilvl w:val="1"/>
          <w:numId w:val="39"/>
        </w:numPr>
        <w:spacing w:line="240" w:lineRule="auto"/>
        <w:rPr>
          <w:rFonts w:ascii="Arial" w:hAnsi="Arial" w:cs="Arial"/>
          <w:szCs w:val="22"/>
        </w:rPr>
      </w:pPr>
      <w:r w:rsidRPr="00863D9B">
        <w:rPr>
          <w:rFonts w:ascii="Arial" w:hAnsi="Arial" w:cs="Arial"/>
          <w:szCs w:val="22"/>
          <w:u w:val="single"/>
        </w:rPr>
        <w:t>Smarter sourcing</w:t>
      </w:r>
      <w:r w:rsidR="00305584" w:rsidRPr="00863D9B">
        <w:rPr>
          <w:rFonts w:ascii="Arial" w:hAnsi="Arial" w:cs="Arial"/>
          <w:b/>
          <w:szCs w:val="22"/>
          <w:u w:val="single"/>
        </w:rPr>
        <w:t>,</w:t>
      </w:r>
      <w:r w:rsidRPr="00863D9B">
        <w:rPr>
          <w:rFonts w:ascii="Arial" w:hAnsi="Arial" w:cs="Arial"/>
          <w:szCs w:val="22"/>
        </w:rPr>
        <w:t xml:space="preserve"> commissioning and buying the services, goods and works that contribute to local outcomes more effectively and, where possible, more cheaply, and managing the resulting contracts to optimise value from them. </w:t>
      </w:r>
    </w:p>
    <w:p w14:paraId="1787185F" w14:textId="77777777" w:rsidR="00A52D9D" w:rsidRDefault="00A52D9D" w:rsidP="00A52D9D">
      <w:pPr>
        <w:pStyle w:val="MainText"/>
        <w:spacing w:line="240" w:lineRule="auto"/>
        <w:rPr>
          <w:rFonts w:ascii="Arial" w:hAnsi="Arial" w:cs="Arial"/>
          <w:szCs w:val="22"/>
        </w:rPr>
      </w:pPr>
    </w:p>
    <w:p w14:paraId="59D11429" w14:textId="5799A493" w:rsidR="009A0ECA" w:rsidRPr="00863D9B" w:rsidRDefault="002B3ECB" w:rsidP="00E85C9E">
      <w:pPr>
        <w:pStyle w:val="MainText"/>
        <w:numPr>
          <w:ilvl w:val="1"/>
          <w:numId w:val="39"/>
        </w:numPr>
        <w:spacing w:line="240" w:lineRule="auto"/>
        <w:rPr>
          <w:rFonts w:ascii="Arial" w:hAnsi="Arial" w:cs="Arial"/>
          <w:szCs w:val="22"/>
        </w:rPr>
      </w:pPr>
      <w:r w:rsidRPr="00863D9B">
        <w:rPr>
          <w:rFonts w:ascii="Arial" w:hAnsi="Arial" w:cs="Arial"/>
          <w:szCs w:val="22"/>
          <w:u w:val="single"/>
        </w:rPr>
        <w:t>Income generation</w:t>
      </w:r>
      <w:r w:rsidR="00305584" w:rsidRPr="00863D9B">
        <w:rPr>
          <w:rFonts w:ascii="Arial" w:hAnsi="Arial" w:cs="Arial"/>
          <w:szCs w:val="22"/>
          <w:u w:val="single"/>
        </w:rPr>
        <w:t>,</w:t>
      </w:r>
      <w:r w:rsidR="009A0ECA" w:rsidRPr="00863D9B">
        <w:rPr>
          <w:rFonts w:ascii="Arial" w:hAnsi="Arial" w:cs="Arial"/>
          <w:szCs w:val="22"/>
        </w:rPr>
        <w:t xml:space="preserve"> which involves generating a greater proportion of funding locally, such as by commercialising the authority’s existing skills, assets or commodities or investing to grow the local economy to generate wealth for the area. </w:t>
      </w:r>
    </w:p>
    <w:p w14:paraId="44FF4F79" w14:textId="77777777" w:rsidR="009A0ECA" w:rsidRPr="00551C65" w:rsidRDefault="009A0ECA" w:rsidP="00E85C9E">
      <w:pPr>
        <w:pStyle w:val="MainText"/>
        <w:spacing w:line="240" w:lineRule="auto"/>
        <w:ind w:left="360"/>
        <w:rPr>
          <w:rFonts w:ascii="Arial" w:hAnsi="Arial" w:cs="Arial"/>
          <w:szCs w:val="22"/>
        </w:rPr>
      </w:pPr>
    </w:p>
    <w:p w14:paraId="1198A1FD" w14:textId="23CF9887" w:rsidR="009A0ECA" w:rsidRDefault="009A0ECA" w:rsidP="00E85C9E">
      <w:pPr>
        <w:pStyle w:val="MainText"/>
        <w:numPr>
          <w:ilvl w:val="0"/>
          <w:numId w:val="24"/>
        </w:numPr>
        <w:spacing w:line="240" w:lineRule="auto"/>
        <w:rPr>
          <w:rFonts w:ascii="Arial" w:hAnsi="Arial" w:cs="Arial"/>
          <w:szCs w:val="22"/>
        </w:rPr>
      </w:pPr>
      <w:r w:rsidRPr="00551C65">
        <w:rPr>
          <w:rFonts w:ascii="Arial" w:hAnsi="Arial" w:cs="Arial"/>
          <w:szCs w:val="22"/>
        </w:rPr>
        <w:t xml:space="preserve">The </w:t>
      </w:r>
      <w:r w:rsidR="00305584">
        <w:rPr>
          <w:rFonts w:ascii="Arial" w:hAnsi="Arial" w:cs="Arial"/>
          <w:szCs w:val="22"/>
        </w:rPr>
        <w:t>P</w:t>
      </w:r>
      <w:r w:rsidRPr="00551C65">
        <w:rPr>
          <w:rFonts w:ascii="Arial" w:hAnsi="Arial" w:cs="Arial"/>
          <w:szCs w:val="22"/>
        </w:rPr>
        <w:t xml:space="preserve">roductivity </w:t>
      </w:r>
      <w:r w:rsidR="005232EE">
        <w:rPr>
          <w:rFonts w:ascii="Arial" w:hAnsi="Arial" w:cs="Arial"/>
          <w:szCs w:val="22"/>
        </w:rPr>
        <w:t>P</w:t>
      </w:r>
      <w:r w:rsidRPr="00551C65">
        <w:rPr>
          <w:rFonts w:ascii="Arial" w:hAnsi="Arial" w:cs="Arial"/>
          <w:szCs w:val="22"/>
        </w:rPr>
        <w:t>rogramme contains work that will support local authorities in each of these three areas</w:t>
      </w:r>
      <w:r w:rsidR="00305584">
        <w:rPr>
          <w:rFonts w:ascii="Arial" w:hAnsi="Arial" w:cs="Arial"/>
          <w:szCs w:val="22"/>
        </w:rPr>
        <w:t>,</w:t>
      </w:r>
      <w:r w:rsidRPr="00551C65">
        <w:rPr>
          <w:rFonts w:ascii="Arial" w:hAnsi="Arial" w:cs="Arial"/>
          <w:szCs w:val="22"/>
        </w:rPr>
        <w:t xml:space="preserve"> and several of our projects cut across more than one. Our </w:t>
      </w:r>
      <w:r w:rsidR="005232EE">
        <w:rPr>
          <w:rFonts w:ascii="Arial" w:hAnsi="Arial" w:cs="Arial"/>
          <w:szCs w:val="22"/>
        </w:rPr>
        <w:t>p</w:t>
      </w:r>
      <w:r w:rsidRPr="00551C65">
        <w:rPr>
          <w:rFonts w:ascii="Arial" w:hAnsi="Arial" w:cs="Arial"/>
          <w:szCs w:val="22"/>
        </w:rPr>
        <w:t>rogramme complements and supplements the work of other agencies we work with</w:t>
      </w:r>
      <w:r w:rsidR="00305584">
        <w:rPr>
          <w:rFonts w:ascii="Arial" w:hAnsi="Arial" w:cs="Arial"/>
          <w:szCs w:val="22"/>
        </w:rPr>
        <w:t>,</w:t>
      </w:r>
      <w:r w:rsidRPr="00551C65">
        <w:rPr>
          <w:rFonts w:ascii="Arial" w:hAnsi="Arial" w:cs="Arial"/>
          <w:szCs w:val="22"/>
        </w:rPr>
        <w:t xml:space="preserve"> such as the Cabinet Office, Crown Commercial Services and Local Partnerships.  </w:t>
      </w:r>
    </w:p>
    <w:p w14:paraId="121752C9" w14:textId="77777777" w:rsidR="00FD6AB8" w:rsidRPr="00551C65" w:rsidRDefault="00FD6AB8" w:rsidP="00E85C9E">
      <w:pPr>
        <w:pStyle w:val="MainText"/>
        <w:spacing w:line="240" w:lineRule="auto"/>
        <w:ind w:left="360"/>
        <w:rPr>
          <w:rFonts w:ascii="Arial" w:hAnsi="Arial" w:cs="Arial"/>
          <w:szCs w:val="22"/>
        </w:rPr>
      </w:pPr>
    </w:p>
    <w:p w14:paraId="278B0FE6" w14:textId="77777777" w:rsidR="009A0ECA" w:rsidRDefault="009A0ECA" w:rsidP="00E85C9E">
      <w:pPr>
        <w:pStyle w:val="MainText"/>
        <w:spacing w:line="240" w:lineRule="auto"/>
        <w:ind w:left="360"/>
        <w:rPr>
          <w:rFonts w:ascii="Arial" w:hAnsi="Arial" w:cs="Arial"/>
          <w:szCs w:val="22"/>
        </w:rPr>
      </w:pPr>
    </w:p>
    <w:p w14:paraId="066CE6DE" w14:textId="42EFCCFF" w:rsidR="00731CDE" w:rsidRPr="005232EE" w:rsidRDefault="00731CDE" w:rsidP="00E85C9E">
      <w:pPr>
        <w:pStyle w:val="MainText"/>
        <w:spacing w:line="240" w:lineRule="auto"/>
        <w:rPr>
          <w:rFonts w:ascii="Arial" w:hAnsi="Arial" w:cs="Arial"/>
          <w:b/>
          <w:szCs w:val="22"/>
        </w:rPr>
      </w:pPr>
      <w:r w:rsidRPr="005232EE">
        <w:rPr>
          <w:rFonts w:ascii="Arial" w:hAnsi="Arial" w:cs="Arial"/>
          <w:b/>
          <w:szCs w:val="22"/>
        </w:rPr>
        <w:t xml:space="preserve">Transforming </w:t>
      </w:r>
      <w:r w:rsidR="002B3ECB" w:rsidRPr="005232EE">
        <w:rPr>
          <w:rFonts w:ascii="Arial" w:hAnsi="Arial" w:cs="Arial"/>
          <w:b/>
          <w:szCs w:val="22"/>
        </w:rPr>
        <w:t>s</w:t>
      </w:r>
      <w:r w:rsidRPr="005232EE">
        <w:rPr>
          <w:rFonts w:ascii="Arial" w:hAnsi="Arial" w:cs="Arial"/>
          <w:b/>
          <w:szCs w:val="22"/>
        </w:rPr>
        <w:t xml:space="preserve">ervices </w:t>
      </w:r>
    </w:p>
    <w:p w14:paraId="1AE17FC2" w14:textId="77777777" w:rsidR="00893E53" w:rsidRDefault="00893E53" w:rsidP="00E85C9E">
      <w:pPr>
        <w:pStyle w:val="ListParagraph"/>
        <w:rPr>
          <w:rFonts w:ascii="Arial" w:hAnsi="Arial" w:cs="Arial"/>
          <w:szCs w:val="22"/>
        </w:rPr>
      </w:pPr>
    </w:p>
    <w:p w14:paraId="57EEF64A" w14:textId="1E69DE5A" w:rsidR="00731CDE" w:rsidRPr="00FF2E5D" w:rsidRDefault="00731CDE" w:rsidP="00E85C9E">
      <w:pPr>
        <w:pStyle w:val="ListParagraph"/>
        <w:numPr>
          <w:ilvl w:val="0"/>
          <w:numId w:val="24"/>
        </w:numPr>
        <w:rPr>
          <w:rFonts w:ascii="Arial" w:hAnsi="Arial" w:cs="Arial"/>
          <w:b/>
          <w:szCs w:val="22"/>
        </w:rPr>
      </w:pPr>
      <w:r w:rsidRPr="00FF2E5D">
        <w:rPr>
          <w:rFonts w:ascii="Arial" w:hAnsi="Arial" w:cs="Arial"/>
          <w:b/>
          <w:szCs w:val="22"/>
        </w:rPr>
        <w:t xml:space="preserve">Digital </w:t>
      </w:r>
      <w:proofErr w:type="spellStart"/>
      <w:r w:rsidRPr="00FF2E5D">
        <w:rPr>
          <w:rFonts w:ascii="Arial" w:hAnsi="Arial" w:cs="Arial"/>
          <w:b/>
          <w:szCs w:val="22"/>
        </w:rPr>
        <w:t>workstream</w:t>
      </w:r>
      <w:proofErr w:type="spellEnd"/>
      <w:r w:rsidR="0017438F">
        <w:rPr>
          <w:rFonts w:ascii="Arial" w:hAnsi="Arial" w:cs="Arial"/>
          <w:b/>
          <w:szCs w:val="22"/>
        </w:rPr>
        <w:t>:</w:t>
      </w:r>
      <w:r w:rsidRPr="00FF2E5D">
        <w:rPr>
          <w:rFonts w:ascii="Arial" w:hAnsi="Arial" w:cs="Arial"/>
          <w:b/>
          <w:szCs w:val="22"/>
        </w:rPr>
        <w:t xml:space="preserve"> </w:t>
      </w:r>
    </w:p>
    <w:p w14:paraId="056B534C" w14:textId="77777777" w:rsidR="00731CDE" w:rsidRPr="0021114E" w:rsidRDefault="00731CDE" w:rsidP="00E85C9E">
      <w:pPr>
        <w:pStyle w:val="ListParagraph"/>
        <w:rPr>
          <w:rFonts w:ascii="Arial" w:hAnsi="Arial" w:cs="Arial"/>
          <w:szCs w:val="22"/>
        </w:rPr>
      </w:pPr>
    </w:p>
    <w:p w14:paraId="016738FE" w14:textId="0AEEC5F1" w:rsidR="00701BAD" w:rsidRDefault="00701BAD" w:rsidP="00E85C9E">
      <w:pPr>
        <w:pStyle w:val="ListParagraph"/>
        <w:numPr>
          <w:ilvl w:val="1"/>
          <w:numId w:val="24"/>
        </w:numPr>
        <w:rPr>
          <w:rFonts w:ascii="Arial" w:hAnsi="Arial" w:cs="Arial"/>
          <w:color w:val="000000"/>
          <w:szCs w:val="22"/>
        </w:rPr>
      </w:pPr>
      <w:r w:rsidRPr="0069777A">
        <w:rPr>
          <w:rFonts w:ascii="Arial" w:hAnsi="Arial" w:cs="Arial"/>
          <w:color w:val="000000"/>
          <w:szCs w:val="22"/>
        </w:rPr>
        <w:t>The Digital Experts pro</w:t>
      </w:r>
      <w:r w:rsidR="005F530A">
        <w:rPr>
          <w:rFonts w:ascii="Arial" w:hAnsi="Arial" w:cs="Arial"/>
          <w:color w:val="000000"/>
          <w:szCs w:val="22"/>
        </w:rPr>
        <w:t xml:space="preserve">gramme began at the end of March 2015 to </w:t>
      </w:r>
      <w:r w:rsidRPr="0069777A">
        <w:rPr>
          <w:rFonts w:ascii="Arial" w:hAnsi="Arial" w:cs="Arial"/>
          <w:color w:val="000000"/>
          <w:szCs w:val="22"/>
        </w:rPr>
        <w:t xml:space="preserve">support councils implement digital solutions to deliver service improvement. Thirteen of the </w:t>
      </w:r>
      <w:r w:rsidR="00983D01">
        <w:rPr>
          <w:rFonts w:ascii="Arial" w:hAnsi="Arial" w:cs="Arial"/>
          <w:color w:val="000000"/>
          <w:szCs w:val="22"/>
        </w:rPr>
        <w:t xml:space="preserve">27 </w:t>
      </w:r>
      <w:r w:rsidRPr="0069777A">
        <w:rPr>
          <w:rFonts w:ascii="Arial" w:hAnsi="Arial" w:cs="Arial"/>
          <w:color w:val="000000"/>
          <w:szCs w:val="22"/>
        </w:rPr>
        <w:t>projects have now produced their case study and these will be published shortly on the LGA website along with an interim report</w:t>
      </w:r>
      <w:r>
        <w:rPr>
          <w:rFonts w:ascii="Arial" w:hAnsi="Arial" w:cs="Arial"/>
          <w:color w:val="000000"/>
          <w:szCs w:val="22"/>
        </w:rPr>
        <w:t xml:space="preserve"> to help share the learning from their work</w:t>
      </w:r>
      <w:r w:rsidRPr="0069777A">
        <w:rPr>
          <w:rFonts w:ascii="Arial" w:hAnsi="Arial" w:cs="Arial"/>
          <w:color w:val="000000"/>
          <w:szCs w:val="22"/>
        </w:rPr>
        <w:t xml:space="preserve">. </w:t>
      </w:r>
      <w:r>
        <w:rPr>
          <w:rFonts w:ascii="Arial" w:hAnsi="Arial" w:cs="Arial"/>
          <w:color w:val="000000"/>
          <w:szCs w:val="22"/>
        </w:rPr>
        <w:t xml:space="preserve">The LGA will </w:t>
      </w:r>
      <w:r w:rsidRPr="0069777A">
        <w:rPr>
          <w:rFonts w:ascii="Arial" w:hAnsi="Arial" w:cs="Arial"/>
          <w:color w:val="000000"/>
          <w:szCs w:val="22"/>
        </w:rPr>
        <w:t xml:space="preserve">continue </w:t>
      </w:r>
      <w:r>
        <w:rPr>
          <w:rFonts w:ascii="Arial" w:hAnsi="Arial" w:cs="Arial"/>
          <w:color w:val="000000"/>
          <w:szCs w:val="22"/>
        </w:rPr>
        <w:t>to support t</w:t>
      </w:r>
      <w:r w:rsidRPr="0069777A">
        <w:rPr>
          <w:rFonts w:ascii="Arial" w:hAnsi="Arial" w:cs="Arial"/>
          <w:color w:val="000000"/>
          <w:szCs w:val="22"/>
        </w:rPr>
        <w:t xml:space="preserve">he remaining </w:t>
      </w:r>
      <w:r w:rsidR="00983D01">
        <w:rPr>
          <w:rFonts w:ascii="Arial" w:hAnsi="Arial" w:cs="Arial"/>
          <w:color w:val="000000"/>
          <w:szCs w:val="22"/>
        </w:rPr>
        <w:t xml:space="preserve">14 </w:t>
      </w:r>
      <w:r w:rsidR="00DE3CDF" w:rsidRPr="0069777A">
        <w:rPr>
          <w:rFonts w:ascii="Arial" w:hAnsi="Arial" w:cs="Arial"/>
          <w:color w:val="000000"/>
          <w:szCs w:val="22"/>
        </w:rPr>
        <w:t>projects</w:t>
      </w:r>
      <w:r w:rsidRPr="0069777A">
        <w:rPr>
          <w:rFonts w:ascii="Arial" w:hAnsi="Arial" w:cs="Arial"/>
          <w:color w:val="000000"/>
          <w:szCs w:val="22"/>
        </w:rPr>
        <w:t xml:space="preserve"> and their case studies will be captured in the autumn. Some of these projects will also be showcased in the Innovation Zone at LGA Conference </w:t>
      </w:r>
      <w:r w:rsidR="00983D01">
        <w:rPr>
          <w:rFonts w:ascii="Arial" w:hAnsi="Arial" w:cs="Arial"/>
          <w:color w:val="000000"/>
          <w:szCs w:val="22"/>
        </w:rPr>
        <w:t>this</w:t>
      </w:r>
      <w:r w:rsidRPr="0069777A">
        <w:rPr>
          <w:rFonts w:ascii="Arial" w:hAnsi="Arial" w:cs="Arial"/>
          <w:color w:val="000000"/>
          <w:szCs w:val="22"/>
        </w:rPr>
        <w:t xml:space="preserve"> July. The objective of this round of funding was to help councils implement tools already developed by the sector - in the main</w:t>
      </w:r>
      <w:r w:rsidR="00983D01">
        <w:rPr>
          <w:rFonts w:ascii="Arial" w:hAnsi="Arial" w:cs="Arial"/>
          <w:color w:val="000000"/>
          <w:szCs w:val="22"/>
        </w:rPr>
        <w:t>,</w:t>
      </w:r>
      <w:r w:rsidRPr="0069777A">
        <w:rPr>
          <w:rFonts w:ascii="Arial" w:hAnsi="Arial" w:cs="Arial"/>
          <w:color w:val="000000"/>
          <w:szCs w:val="22"/>
        </w:rPr>
        <w:t xml:space="preserve"> these supported online transactions or helped tackle digital exclusion. </w:t>
      </w:r>
    </w:p>
    <w:p w14:paraId="1552D7A4" w14:textId="77777777" w:rsidR="00A52D9D" w:rsidRPr="0069777A" w:rsidRDefault="00A52D9D" w:rsidP="00A52D9D">
      <w:pPr>
        <w:pStyle w:val="ListParagraph"/>
        <w:ind w:left="717"/>
        <w:rPr>
          <w:rFonts w:ascii="Arial" w:hAnsi="Arial" w:cs="Arial"/>
          <w:color w:val="000000"/>
          <w:szCs w:val="22"/>
        </w:rPr>
      </w:pPr>
    </w:p>
    <w:p w14:paraId="1E706996" w14:textId="232E3651" w:rsidR="00701BAD" w:rsidRPr="009B6242" w:rsidRDefault="00701BAD" w:rsidP="00E85C9E">
      <w:pPr>
        <w:pStyle w:val="ListParagraph"/>
        <w:numPr>
          <w:ilvl w:val="1"/>
          <w:numId w:val="24"/>
        </w:numPr>
        <w:rPr>
          <w:rFonts w:ascii="Arial" w:hAnsi="Arial" w:cs="Arial"/>
          <w:color w:val="000000"/>
          <w:szCs w:val="22"/>
        </w:rPr>
      </w:pPr>
      <w:r w:rsidRPr="0069777A">
        <w:rPr>
          <w:rFonts w:ascii="Arial" w:hAnsi="Arial" w:cs="Arial"/>
          <w:color w:val="000000"/>
          <w:szCs w:val="22"/>
        </w:rPr>
        <w:t xml:space="preserve">A further </w:t>
      </w:r>
      <w:r w:rsidR="00983D01">
        <w:rPr>
          <w:rFonts w:ascii="Arial" w:hAnsi="Arial" w:cs="Arial"/>
          <w:color w:val="000000"/>
          <w:szCs w:val="22"/>
        </w:rPr>
        <w:t xml:space="preserve">20 </w:t>
      </w:r>
      <w:r w:rsidRPr="0069777A">
        <w:rPr>
          <w:rFonts w:ascii="Arial" w:hAnsi="Arial" w:cs="Arial"/>
          <w:color w:val="000000"/>
          <w:szCs w:val="22"/>
        </w:rPr>
        <w:t>council</w:t>
      </w:r>
      <w:r w:rsidR="00983D01">
        <w:rPr>
          <w:rFonts w:ascii="Arial" w:hAnsi="Arial" w:cs="Arial"/>
          <w:color w:val="000000"/>
          <w:szCs w:val="22"/>
        </w:rPr>
        <w:t>-</w:t>
      </w:r>
      <w:r w:rsidRPr="0069777A">
        <w:rPr>
          <w:rFonts w:ascii="Arial" w:hAnsi="Arial" w:cs="Arial"/>
          <w:color w:val="000000"/>
          <w:szCs w:val="22"/>
        </w:rPr>
        <w:t xml:space="preserve">led projects </w:t>
      </w:r>
      <w:r w:rsidR="005F530A">
        <w:rPr>
          <w:rFonts w:ascii="Arial" w:hAnsi="Arial" w:cs="Arial"/>
          <w:color w:val="000000"/>
          <w:szCs w:val="22"/>
        </w:rPr>
        <w:t>are being supported under</w:t>
      </w:r>
      <w:r w:rsidRPr="0069777A">
        <w:rPr>
          <w:rFonts w:ascii="Arial" w:hAnsi="Arial" w:cs="Arial"/>
          <w:color w:val="000000"/>
          <w:szCs w:val="22"/>
        </w:rPr>
        <w:t xml:space="preserve"> the Digital Transformation programme. The intention is to change the focus of</w:t>
      </w:r>
      <w:r>
        <w:rPr>
          <w:rFonts w:ascii="Arial" w:hAnsi="Arial" w:cs="Arial"/>
          <w:color w:val="000000"/>
          <w:szCs w:val="22"/>
        </w:rPr>
        <w:t xml:space="preserve"> the programme each year</w:t>
      </w:r>
      <w:r w:rsidR="00983D01">
        <w:rPr>
          <w:rFonts w:ascii="Arial" w:hAnsi="Arial" w:cs="Arial"/>
          <w:color w:val="000000"/>
          <w:szCs w:val="22"/>
        </w:rPr>
        <w:t>,</w:t>
      </w:r>
      <w:r>
        <w:rPr>
          <w:rFonts w:ascii="Arial" w:hAnsi="Arial" w:cs="Arial"/>
          <w:color w:val="000000"/>
          <w:szCs w:val="22"/>
        </w:rPr>
        <w:t xml:space="preserve"> and for 2016</w:t>
      </w:r>
      <w:r w:rsidR="00983D01">
        <w:rPr>
          <w:rFonts w:ascii="Arial" w:hAnsi="Arial" w:cs="Arial"/>
          <w:color w:val="000000"/>
          <w:szCs w:val="22"/>
        </w:rPr>
        <w:t>,</w:t>
      </w:r>
      <w:r>
        <w:rPr>
          <w:rFonts w:ascii="Arial" w:hAnsi="Arial" w:cs="Arial"/>
          <w:color w:val="000000"/>
          <w:szCs w:val="22"/>
        </w:rPr>
        <w:t xml:space="preserve"> t</w:t>
      </w:r>
      <w:r w:rsidRPr="009B6242">
        <w:rPr>
          <w:rFonts w:ascii="Arial" w:hAnsi="Arial" w:cs="Arial"/>
          <w:color w:val="000000"/>
          <w:szCs w:val="22"/>
        </w:rPr>
        <w:t>he objective of this funding is to help councils develop</w:t>
      </w:r>
      <w:r w:rsidR="00983D01">
        <w:rPr>
          <w:rFonts w:ascii="Arial" w:hAnsi="Arial" w:cs="Arial"/>
          <w:color w:val="000000"/>
          <w:szCs w:val="22"/>
        </w:rPr>
        <w:t xml:space="preserve"> or </w:t>
      </w:r>
      <w:r w:rsidRPr="009B6242">
        <w:rPr>
          <w:rFonts w:ascii="Arial" w:hAnsi="Arial" w:cs="Arial"/>
          <w:color w:val="000000"/>
          <w:szCs w:val="22"/>
        </w:rPr>
        <w:t xml:space="preserve">implement </w:t>
      </w:r>
      <w:r>
        <w:rPr>
          <w:rFonts w:ascii="Arial" w:hAnsi="Arial" w:cs="Arial"/>
          <w:color w:val="000000"/>
          <w:szCs w:val="22"/>
        </w:rPr>
        <w:t xml:space="preserve">and then share </w:t>
      </w:r>
      <w:r w:rsidRPr="009B6242">
        <w:rPr>
          <w:rFonts w:ascii="Arial" w:hAnsi="Arial" w:cs="Arial"/>
          <w:color w:val="000000"/>
          <w:szCs w:val="22"/>
        </w:rPr>
        <w:t xml:space="preserve">digital solutions that help their wider work on </w:t>
      </w:r>
      <w:r>
        <w:rPr>
          <w:rFonts w:ascii="Arial" w:hAnsi="Arial" w:cs="Arial"/>
          <w:color w:val="000000"/>
          <w:szCs w:val="22"/>
        </w:rPr>
        <w:t xml:space="preserve">major </w:t>
      </w:r>
      <w:r w:rsidRPr="009B6242">
        <w:rPr>
          <w:rFonts w:ascii="Arial" w:hAnsi="Arial" w:cs="Arial"/>
          <w:color w:val="000000"/>
          <w:szCs w:val="22"/>
        </w:rPr>
        <w:t>transformation</w:t>
      </w:r>
      <w:r>
        <w:rPr>
          <w:rFonts w:ascii="Arial" w:hAnsi="Arial" w:cs="Arial"/>
          <w:color w:val="000000"/>
          <w:szCs w:val="22"/>
        </w:rPr>
        <w:t xml:space="preserve"> </w:t>
      </w:r>
      <w:r>
        <w:rPr>
          <w:rFonts w:ascii="Arial" w:hAnsi="Arial" w:cs="Arial"/>
          <w:color w:val="000000"/>
          <w:szCs w:val="22"/>
        </w:rPr>
        <w:lastRenderedPageBreak/>
        <w:t>programmes</w:t>
      </w:r>
      <w:r w:rsidRPr="009B6242">
        <w:rPr>
          <w:rFonts w:ascii="Arial" w:hAnsi="Arial" w:cs="Arial"/>
          <w:color w:val="000000"/>
          <w:szCs w:val="22"/>
        </w:rPr>
        <w:t xml:space="preserve">, </w:t>
      </w:r>
      <w:r w:rsidR="00DE3CDF" w:rsidRPr="009B6242">
        <w:rPr>
          <w:rFonts w:ascii="Arial" w:hAnsi="Arial" w:cs="Arial"/>
          <w:color w:val="000000"/>
          <w:szCs w:val="22"/>
        </w:rPr>
        <w:t>i.e.</w:t>
      </w:r>
      <w:r w:rsidRPr="009B6242">
        <w:rPr>
          <w:rFonts w:ascii="Arial" w:hAnsi="Arial" w:cs="Arial"/>
          <w:color w:val="000000"/>
          <w:szCs w:val="22"/>
        </w:rPr>
        <w:t xml:space="preserve"> Troubled Families, Health </w:t>
      </w:r>
      <w:r w:rsidR="00983D01">
        <w:rPr>
          <w:rFonts w:ascii="Arial" w:hAnsi="Arial" w:cs="Arial"/>
          <w:color w:val="000000"/>
          <w:szCs w:val="22"/>
        </w:rPr>
        <w:t>and</w:t>
      </w:r>
      <w:r w:rsidRPr="009B6242">
        <w:rPr>
          <w:rFonts w:ascii="Arial" w:hAnsi="Arial" w:cs="Arial"/>
          <w:color w:val="000000"/>
          <w:szCs w:val="22"/>
        </w:rPr>
        <w:t xml:space="preserve"> Social Care Integration, Public Health and Welfare Reform. </w:t>
      </w:r>
    </w:p>
    <w:p w14:paraId="598F5FDB" w14:textId="77777777" w:rsidR="009B6242" w:rsidRPr="009B6242" w:rsidRDefault="009B6242" w:rsidP="00E85C9E">
      <w:pPr>
        <w:pStyle w:val="ListParagraph"/>
        <w:ind w:left="792"/>
        <w:rPr>
          <w:rFonts w:ascii="Arial" w:hAnsi="Arial" w:cs="Arial"/>
          <w:color w:val="000000"/>
          <w:szCs w:val="22"/>
        </w:rPr>
      </w:pPr>
    </w:p>
    <w:p w14:paraId="6C5D2F85" w14:textId="61AF67CB" w:rsidR="009B6242" w:rsidRDefault="009B6242" w:rsidP="00E85C9E">
      <w:pPr>
        <w:pStyle w:val="ListParagraph"/>
        <w:numPr>
          <w:ilvl w:val="1"/>
          <w:numId w:val="24"/>
        </w:numPr>
        <w:rPr>
          <w:rFonts w:ascii="Arial" w:hAnsi="Arial" w:cs="Arial"/>
          <w:color w:val="000000"/>
          <w:szCs w:val="22"/>
        </w:rPr>
      </w:pPr>
      <w:r w:rsidRPr="009B6242">
        <w:rPr>
          <w:rFonts w:ascii="Arial" w:hAnsi="Arial" w:cs="Arial"/>
          <w:color w:val="000000"/>
          <w:szCs w:val="22"/>
        </w:rPr>
        <w:t xml:space="preserve">The LGA recently hosted a cyber resilience exercise with teams from </w:t>
      </w:r>
      <w:r w:rsidR="00983D01">
        <w:rPr>
          <w:rFonts w:ascii="Arial" w:hAnsi="Arial" w:cs="Arial"/>
          <w:color w:val="000000"/>
          <w:szCs w:val="22"/>
        </w:rPr>
        <w:t>nine</w:t>
      </w:r>
      <w:r w:rsidRPr="009B6242">
        <w:rPr>
          <w:rFonts w:ascii="Arial" w:hAnsi="Arial" w:cs="Arial"/>
          <w:color w:val="000000"/>
          <w:szCs w:val="22"/>
        </w:rPr>
        <w:t xml:space="preserve"> councils, Cabinet Office, C</w:t>
      </w:r>
      <w:r>
        <w:rPr>
          <w:rFonts w:ascii="Arial" w:hAnsi="Arial" w:cs="Arial"/>
          <w:color w:val="000000"/>
          <w:szCs w:val="22"/>
        </w:rPr>
        <w:t>yber Security Information Sharing Partnerships (</w:t>
      </w:r>
      <w:proofErr w:type="spellStart"/>
      <w:r>
        <w:rPr>
          <w:rFonts w:ascii="Arial" w:hAnsi="Arial" w:cs="Arial"/>
          <w:color w:val="000000"/>
          <w:szCs w:val="22"/>
        </w:rPr>
        <w:t>CiSPs</w:t>
      </w:r>
      <w:proofErr w:type="spellEnd"/>
      <w:r>
        <w:rPr>
          <w:rFonts w:ascii="Arial" w:hAnsi="Arial" w:cs="Arial"/>
          <w:color w:val="000000"/>
          <w:szCs w:val="22"/>
        </w:rPr>
        <w:t>)</w:t>
      </w:r>
      <w:r w:rsidRPr="009B6242">
        <w:rPr>
          <w:rFonts w:ascii="Arial" w:hAnsi="Arial" w:cs="Arial"/>
          <w:color w:val="000000"/>
          <w:szCs w:val="22"/>
        </w:rPr>
        <w:t>, C</w:t>
      </w:r>
      <w:r>
        <w:rPr>
          <w:rFonts w:ascii="Arial" w:hAnsi="Arial" w:cs="Arial"/>
          <w:color w:val="000000"/>
          <w:szCs w:val="22"/>
        </w:rPr>
        <w:t>omputer Emergency Response Teams and DCLG. The LGA is further working with SOLACE</w:t>
      </w:r>
      <w:r w:rsidRPr="009B6242">
        <w:rPr>
          <w:rFonts w:ascii="Arial" w:hAnsi="Arial" w:cs="Arial"/>
          <w:color w:val="000000"/>
          <w:szCs w:val="22"/>
        </w:rPr>
        <w:t xml:space="preserve"> to arrange a roundtable discussion with a number of the sector representative bodies </w:t>
      </w:r>
      <w:r>
        <w:rPr>
          <w:rFonts w:ascii="Arial" w:hAnsi="Arial" w:cs="Arial"/>
          <w:color w:val="000000"/>
          <w:szCs w:val="22"/>
        </w:rPr>
        <w:t xml:space="preserve">to </w:t>
      </w:r>
      <w:r w:rsidRPr="009B6242">
        <w:rPr>
          <w:rFonts w:ascii="Arial" w:hAnsi="Arial" w:cs="Arial"/>
          <w:color w:val="000000"/>
          <w:szCs w:val="22"/>
        </w:rPr>
        <w:t>put tog</w:t>
      </w:r>
      <w:r>
        <w:rPr>
          <w:rFonts w:ascii="Arial" w:hAnsi="Arial" w:cs="Arial"/>
          <w:color w:val="000000"/>
          <w:szCs w:val="22"/>
        </w:rPr>
        <w:t>e</w:t>
      </w:r>
      <w:r w:rsidRPr="009B6242">
        <w:rPr>
          <w:rFonts w:ascii="Arial" w:hAnsi="Arial" w:cs="Arial"/>
          <w:color w:val="000000"/>
          <w:szCs w:val="22"/>
        </w:rPr>
        <w:t>ther a plan to help raise the profile of cyber security with senior sector representatives.</w:t>
      </w:r>
    </w:p>
    <w:p w14:paraId="262761D5" w14:textId="77777777" w:rsidR="00A52D9D" w:rsidRPr="00A52D9D" w:rsidRDefault="00A52D9D" w:rsidP="00A52D9D">
      <w:pPr>
        <w:rPr>
          <w:rFonts w:ascii="Arial" w:hAnsi="Arial" w:cs="Arial"/>
          <w:color w:val="000000"/>
          <w:szCs w:val="22"/>
        </w:rPr>
      </w:pPr>
    </w:p>
    <w:p w14:paraId="48797D65" w14:textId="76DF21FC" w:rsidR="009B6242" w:rsidRDefault="000970FA" w:rsidP="00E85C9E">
      <w:pPr>
        <w:pStyle w:val="ListParagraph"/>
        <w:numPr>
          <w:ilvl w:val="1"/>
          <w:numId w:val="24"/>
        </w:numPr>
        <w:rPr>
          <w:rFonts w:ascii="Arial" w:hAnsi="Arial" w:cs="Arial"/>
          <w:szCs w:val="22"/>
        </w:rPr>
      </w:pPr>
      <w:r>
        <w:rPr>
          <w:rFonts w:ascii="Arial" w:hAnsi="Arial" w:cs="Arial"/>
          <w:szCs w:val="22"/>
        </w:rPr>
        <w:t xml:space="preserve">2016/17 will </w:t>
      </w:r>
      <w:r w:rsidR="005F530A">
        <w:rPr>
          <w:rFonts w:ascii="Arial" w:hAnsi="Arial" w:cs="Arial"/>
          <w:szCs w:val="22"/>
        </w:rPr>
        <w:t xml:space="preserve">continue to </w:t>
      </w:r>
      <w:r>
        <w:rPr>
          <w:rFonts w:ascii="Arial" w:hAnsi="Arial" w:cs="Arial"/>
          <w:szCs w:val="22"/>
        </w:rPr>
        <w:t xml:space="preserve">see </w:t>
      </w:r>
      <w:r w:rsidR="005F530A">
        <w:rPr>
          <w:rFonts w:ascii="Arial" w:hAnsi="Arial" w:cs="Arial"/>
          <w:szCs w:val="22"/>
        </w:rPr>
        <w:t>further support through our Digital Experts</w:t>
      </w:r>
      <w:r w:rsidR="00983D01">
        <w:rPr>
          <w:rFonts w:ascii="Arial" w:hAnsi="Arial" w:cs="Arial"/>
          <w:szCs w:val="22"/>
        </w:rPr>
        <w:t>,</w:t>
      </w:r>
      <w:r>
        <w:rPr>
          <w:rFonts w:ascii="Arial" w:hAnsi="Arial" w:cs="Arial"/>
          <w:szCs w:val="22"/>
        </w:rPr>
        <w:t xml:space="preserve"> with the focus for this year likely to be channel shift, for which there was an unmet demand in the latest round of</w:t>
      </w:r>
      <w:r w:rsidR="00983D01">
        <w:rPr>
          <w:rFonts w:ascii="Arial" w:hAnsi="Arial" w:cs="Arial"/>
          <w:szCs w:val="22"/>
        </w:rPr>
        <w:t xml:space="preserve"> </w:t>
      </w:r>
      <w:r>
        <w:rPr>
          <w:rFonts w:ascii="Arial" w:hAnsi="Arial" w:cs="Arial"/>
          <w:szCs w:val="22"/>
        </w:rPr>
        <w:t>bidding. This will support councils to develop their onli</w:t>
      </w:r>
      <w:r w:rsidR="005232EE">
        <w:rPr>
          <w:rFonts w:ascii="Arial" w:hAnsi="Arial" w:cs="Arial"/>
          <w:szCs w:val="22"/>
        </w:rPr>
        <w:t xml:space="preserve">ne transactional capabilities. </w:t>
      </w:r>
      <w:r>
        <w:rPr>
          <w:rFonts w:ascii="Arial" w:hAnsi="Arial" w:cs="Arial"/>
          <w:szCs w:val="22"/>
        </w:rPr>
        <w:t xml:space="preserve">This year we will also run a series of round tables for senior officers and for members on the subject of digital leadership to support greater understanding of how digital tools can be used to improve local services. The results of these discussions will be published for the rest of the sector. </w:t>
      </w:r>
    </w:p>
    <w:p w14:paraId="77CC6680" w14:textId="77777777" w:rsidR="003B3AC2" w:rsidRDefault="003B3AC2" w:rsidP="00E85C9E">
      <w:pPr>
        <w:rPr>
          <w:rFonts w:ascii="Arial" w:hAnsi="Arial" w:cs="Arial"/>
          <w:szCs w:val="22"/>
        </w:rPr>
      </w:pPr>
    </w:p>
    <w:p w14:paraId="77854265" w14:textId="6785B039" w:rsidR="00731CDE" w:rsidRPr="00FF2E5D" w:rsidRDefault="0017438F" w:rsidP="00E85C9E">
      <w:pPr>
        <w:pStyle w:val="ListParagraph"/>
        <w:numPr>
          <w:ilvl w:val="0"/>
          <w:numId w:val="24"/>
        </w:numPr>
        <w:rPr>
          <w:rFonts w:ascii="Arial" w:hAnsi="Arial" w:cs="Arial"/>
          <w:b/>
          <w:szCs w:val="22"/>
        </w:rPr>
      </w:pPr>
      <w:r>
        <w:rPr>
          <w:rFonts w:ascii="Arial" w:hAnsi="Arial" w:cs="Arial"/>
          <w:b/>
          <w:szCs w:val="22"/>
        </w:rPr>
        <w:t>Innovation:</w:t>
      </w:r>
    </w:p>
    <w:p w14:paraId="4E510D4F" w14:textId="77777777" w:rsidR="007A063E" w:rsidRDefault="007A063E" w:rsidP="00E85C9E">
      <w:pPr>
        <w:pStyle w:val="ListParagraph"/>
        <w:ind w:left="360"/>
        <w:rPr>
          <w:rFonts w:ascii="Arial" w:hAnsi="Arial" w:cs="Arial"/>
          <w:szCs w:val="22"/>
        </w:rPr>
      </w:pPr>
    </w:p>
    <w:p w14:paraId="7AAED116" w14:textId="77777777" w:rsidR="005232EE" w:rsidRDefault="00731CDE" w:rsidP="00E85C9E">
      <w:pPr>
        <w:pStyle w:val="ListParagraph"/>
        <w:numPr>
          <w:ilvl w:val="1"/>
          <w:numId w:val="24"/>
        </w:numPr>
        <w:rPr>
          <w:rFonts w:ascii="Arial" w:hAnsi="Arial" w:cs="Arial"/>
          <w:szCs w:val="22"/>
        </w:rPr>
      </w:pPr>
      <w:r w:rsidRPr="00731CDE">
        <w:rPr>
          <w:rFonts w:ascii="Arial" w:hAnsi="Arial" w:cs="Arial"/>
          <w:szCs w:val="22"/>
        </w:rPr>
        <w:t>The LGA’s Innovation programme aims to share good practice council innovation across local government and equip councils with the tools and confidence to use innovative approaches to solve their challenges.</w:t>
      </w:r>
    </w:p>
    <w:p w14:paraId="155930B9" w14:textId="77777777" w:rsidR="00A52D9D" w:rsidRDefault="00A52D9D" w:rsidP="00A52D9D">
      <w:pPr>
        <w:pStyle w:val="ListParagraph"/>
        <w:ind w:left="717"/>
        <w:rPr>
          <w:rFonts w:ascii="Arial" w:hAnsi="Arial" w:cs="Arial"/>
          <w:szCs w:val="22"/>
        </w:rPr>
      </w:pPr>
    </w:p>
    <w:p w14:paraId="1FAF9AAE" w14:textId="77777777" w:rsidR="005232EE" w:rsidRPr="00A52D9D" w:rsidRDefault="00731CDE" w:rsidP="00E85C9E">
      <w:pPr>
        <w:pStyle w:val="ListParagraph"/>
        <w:numPr>
          <w:ilvl w:val="1"/>
          <w:numId w:val="24"/>
        </w:numPr>
        <w:rPr>
          <w:rFonts w:ascii="Arial" w:hAnsi="Arial" w:cs="Arial"/>
          <w:szCs w:val="22"/>
        </w:rPr>
      </w:pPr>
      <w:r w:rsidRPr="005232EE">
        <w:rPr>
          <w:rFonts w:ascii="Arial" w:eastAsiaTheme="minorHAnsi" w:hAnsi="Arial" w:cs="Arial"/>
          <w:lang w:eastAsia="en-US"/>
        </w:rPr>
        <w:t>In 2015/16</w:t>
      </w:r>
      <w:r w:rsidR="00983D01" w:rsidRPr="005232EE">
        <w:rPr>
          <w:rFonts w:ascii="Arial" w:eastAsiaTheme="minorHAnsi" w:hAnsi="Arial" w:cs="Arial"/>
          <w:lang w:eastAsia="en-US"/>
        </w:rPr>
        <w:t>,</w:t>
      </w:r>
      <w:r w:rsidRPr="005232EE">
        <w:rPr>
          <w:rFonts w:ascii="Arial" w:eastAsiaTheme="minorHAnsi" w:hAnsi="Arial" w:cs="Arial"/>
          <w:lang w:eastAsia="en-US"/>
        </w:rPr>
        <w:t xml:space="preserve"> </w:t>
      </w:r>
      <w:r w:rsidRPr="005232EE">
        <w:rPr>
          <w:rFonts w:ascii="Arial" w:hAnsi="Arial" w:cs="Arial"/>
          <w:color w:val="000000"/>
          <w:szCs w:val="22"/>
        </w:rPr>
        <w:t xml:space="preserve">two cohorts of the Design in the Public Services </w:t>
      </w:r>
      <w:r w:rsidR="00305584" w:rsidRPr="005232EE">
        <w:rPr>
          <w:rFonts w:ascii="Arial" w:hAnsi="Arial" w:cs="Arial"/>
          <w:color w:val="000000"/>
          <w:szCs w:val="22"/>
        </w:rPr>
        <w:t>p</w:t>
      </w:r>
      <w:r w:rsidRPr="005232EE">
        <w:rPr>
          <w:rFonts w:ascii="Arial" w:hAnsi="Arial" w:cs="Arial"/>
          <w:color w:val="000000"/>
          <w:szCs w:val="22"/>
        </w:rPr>
        <w:t xml:space="preserve">rogramme were completed in the South West and East of England. The programme was very well-received with 10 councils from each region and their partners benefitting from using design tools and accessing Design Council expertise. Case studies have been written and will be promoted on the LGA Innovation Database and at the Innovation Zone at the LGA Conference </w:t>
      </w:r>
      <w:r w:rsidR="00983D01" w:rsidRPr="005232EE">
        <w:rPr>
          <w:rFonts w:ascii="Arial" w:hAnsi="Arial" w:cs="Arial"/>
          <w:color w:val="000000"/>
          <w:szCs w:val="22"/>
        </w:rPr>
        <w:t xml:space="preserve">this </w:t>
      </w:r>
      <w:r w:rsidRPr="005232EE">
        <w:rPr>
          <w:rFonts w:ascii="Arial" w:hAnsi="Arial" w:cs="Arial"/>
          <w:color w:val="000000"/>
          <w:szCs w:val="22"/>
        </w:rPr>
        <w:t>July. The next regional cohort in th</w:t>
      </w:r>
      <w:r w:rsidR="004678A2" w:rsidRPr="005232EE">
        <w:rPr>
          <w:rFonts w:ascii="Arial" w:hAnsi="Arial" w:cs="Arial"/>
          <w:color w:val="000000"/>
          <w:szCs w:val="22"/>
        </w:rPr>
        <w:t xml:space="preserve">e West Midlands has started and </w:t>
      </w:r>
      <w:r w:rsidRPr="005232EE">
        <w:rPr>
          <w:rFonts w:ascii="Arial" w:hAnsi="Arial" w:cs="Arial"/>
          <w:color w:val="000000"/>
          <w:szCs w:val="22"/>
        </w:rPr>
        <w:t xml:space="preserve">with </w:t>
      </w:r>
      <w:r w:rsidR="00983D01" w:rsidRPr="005232EE">
        <w:rPr>
          <w:rFonts w:ascii="Arial" w:hAnsi="Arial" w:cs="Arial"/>
          <w:color w:val="000000"/>
          <w:szCs w:val="22"/>
        </w:rPr>
        <w:t>seven</w:t>
      </w:r>
      <w:r w:rsidRPr="005232EE">
        <w:rPr>
          <w:rFonts w:ascii="Arial" w:hAnsi="Arial" w:cs="Arial"/>
          <w:color w:val="000000"/>
          <w:szCs w:val="22"/>
        </w:rPr>
        <w:t xml:space="preserve"> groups of councils</w:t>
      </w:r>
      <w:r w:rsidR="001D6D81" w:rsidRPr="005232EE">
        <w:rPr>
          <w:rFonts w:ascii="Arial" w:hAnsi="Arial" w:cs="Arial"/>
          <w:color w:val="000000"/>
          <w:szCs w:val="22"/>
        </w:rPr>
        <w:t xml:space="preserve"> and partners</w:t>
      </w:r>
      <w:r w:rsidR="00983D01" w:rsidRPr="005232EE">
        <w:rPr>
          <w:rFonts w:ascii="Arial" w:hAnsi="Arial" w:cs="Arial"/>
          <w:color w:val="000000"/>
          <w:szCs w:val="22"/>
        </w:rPr>
        <w:t>,</w:t>
      </w:r>
      <w:r w:rsidR="001D6D81" w:rsidRPr="005232EE">
        <w:rPr>
          <w:rFonts w:ascii="Arial" w:hAnsi="Arial" w:cs="Arial"/>
          <w:color w:val="000000"/>
          <w:szCs w:val="22"/>
        </w:rPr>
        <w:t xml:space="preserve"> this is the largest group </w:t>
      </w:r>
      <w:r w:rsidRPr="005232EE">
        <w:rPr>
          <w:rFonts w:ascii="Arial" w:hAnsi="Arial" w:cs="Arial"/>
          <w:color w:val="000000"/>
          <w:szCs w:val="22"/>
        </w:rPr>
        <w:t>that the Design Council</w:t>
      </w:r>
      <w:r w:rsidR="001D6D81" w:rsidRPr="005232EE">
        <w:rPr>
          <w:rFonts w:ascii="Arial" w:hAnsi="Arial" w:cs="Arial"/>
          <w:color w:val="000000"/>
          <w:szCs w:val="22"/>
        </w:rPr>
        <w:t xml:space="preserve"> has ever run of </w:t>
      </w:r>
      <w:r w:rsidRPr="005232EE">
        <w:rPr>
          <w:rFonts w:ascii="Arial" w:hAnsi="Arial" w:cs="Arial"/>
          <w:color w:val="000000"/>
          <w:szCs w:val="22"/>
        </w:rPr>
        <w:t>this programme. Councils are using this programme to deal with some of the biggest</w:t>
      </w:r>
      <w:r w:rsidR="001D6D81" w:rsidRPr="005232EE">
        <w:rPr>
          <w:rFonts w:ascii="Arial" w:hAnsi="Arial" w:cs="Arial"/>
          <w:color w:val="000000"/>
          <w:szCs w:val="22"/>
        </w:rPr>
        <w:t xml:space="preserve"> issues</w:t>
      </w:r>
      <w:r w:rsidRPr="005232EE">
        <w:rPr>
          <w:rFonts w:ascii="Arial" w:hAnsi="Arial" w:cs="Arial"/>
          <w:color w:val="000000"/>
          <w:szCs w:val="22"/>
        </w:rPr>
        <w:t xml:space="preserve"> faced by public services, for example preventing diabetes, joining up frontline fire and police services and ensuring that children are school ready by the age of five. </w:t>
      </w:r>
    </w:p>
    <w:p w14:paraId="19AED92A" w14:textId="77777777" w:rsidR="00A52D9D" w:rsidRPr="00A52D9D" w:rsidRDefault="00A52D9D" w:rsidP="00A52D9D">
      <w:pPr>
        <w:rPr>
          <w:rFonts w:ascii="Arial" w:hAnsi="Arial" w:cs="Arial"/>
          <w:szCs w:val="22"/>
        </w:rPr>
      </w:pPr>
    </w:p>
    <w:p w14:paraId="02B1CB03" w14:textId="34080F70" w:rsidR="005232EE" w:rsidRPr="00A52D9D" w:rsidRDefault="00731CDE" w:rsidP="00E85C9E">
      <w:pPr>
        <w:pStyle w:val="ListParagraph"/>
        <w:numPr>
          <w:ilvl w:val="1"/>
          <w:numId w:val="24"/>
        </w:numPr>
        <w:rPr>
          <w:rFonts w:ascii="Arial" w:hAnsi="Arial" w:cs="Arial"/>
          <w:szCs w:val="22"/>
        </w:rPr>
      </w:pPr>
      <w:r w:rsidRPr="005232EE">
        <w:rPr>
          <w:rFonts w:ascii="Arial" w:hAnsi="Arial" w:cs="Arial"/>
        </w:rPr>
        <w:t>Planning for this year's Innovation Zone is well under way and we are hoping for</w:t>
      </w:r>
      <w:r w:rsidR="00983D01" w:rsidRPr="005232EE">
        <w:rPr>
          <w:rFonts w:ascii="Arial" w:hAnsi="Arial" w:cs="Arial"/>
        </w:rPr>
        <w:t xml:space="preserve"> a</w:t>
      </w:r>
      <w:r w:rsidRPr="005232EE">
        <w:rPr>
          <w:rFonts w:ascii="Arial" w:hAnsi="Arial" w:cs="Arial"/>
        </w:rPr>
        <w:t>nother lively and engaging event. Council innovation will be showcased under t</w:t>
      </w:r>
      <w:r w:rsidR="001D6D81" w:rsidRPr="005232EE">
        <w:rPr>
          <w:rFonts w:ascii="Arial" w:hAnsi="Arial" w:cs="Arial"/>
        </w:rPr>
        <w:t xml:space="preserve">he themes of </w:t>
      </w:r>
      <w:r w:rsidRPr="005232EE">
        <w:rPr>
          <w:rFonts w:ascii="Arial" w:hAnsi="Arial" w:cs="Arial"/>
        </w:rPr>
        <w:t>leadership</w:t>
      </w:r>
      <w:r w:rsidR="001D6D81" w:rsidRPr="005232EE">
        <w:rPr>
          <w:rFonts w:ascii="Arial" w:hAnsi="Arial" w:cs="Arial"/>
        </w:rPr>
        <w:t>,</w:t>
      </w:r>
      <w:r w:rsidRPr="005232EE">
        <w:rPr>
          <w:rFonts w:ascii="Arial" w:hAnsi="Arial" w:cs="Arial"/>
        </w:rPr>
        <w:t xml:space="preserve"> integration of services for better outcomes, digitalisa</w:t>
      </w:r>
      <w:r w:rsidR="001D6D81" w:rsidRPr="005232EE">
        <w:rPr>
          <w:rFonts w:ascii="Arial" w:hAnsi="Arial" w:cs="Arial"/>
        </w:rPr>
        <w:t>tion</w:t>
      </w:r>
      <w:r w:rsidR="00983D01" w:rsidRPr="005232EE">
        <w:rPr>
          <w:rFonts w:ascii="Arial" w:hAnsi="Arial" w:cs="Arial"/>
        </w:rPr>
        <w:t xml:space="preserve">, </w:t>
      </w:r>
      <w:r w:rsidR="001D6D81" w:rsidRPr="005232EE">
        <w:rPr>
          <w:rFonts w:ascii="Arial" w:hAnsi="Arial" w:cs="Arial"/>
        </w:rPr>
        <w:t xml:space="preserve">collaboration with others, and tools of innovation </w:t>
      </w:r>
      <w:r w:rsidRPr="005232EE">
        <w:rPr>
          <w:rFonts w:ascii="Arial" w:hAnsi="Arial" w:cs="Arial"/>
        </w:rPr>
        <w:t>to help councils develop a culture of innovation. We are in the process of sending invitations to councils whose innovative projects we would like to feature in the Zone. Articles and adverts to promote attendance at the Zone amongst conference delegates are planned</w:t>
      </w:r>
      <w:r w:rsidR="00FD6AB8">
        <w:rPr>
          <w:rFonts w:ascii="Arial" w:hAnsi="Arial" w:cs="Arial"/>
        </w:rPr>
        <w:t xml:space="preserve"> for our June edition of First m</w:t>
      </w:r>
      <w:r w:rsidRPr="005232EE">
        <w:rPr>
          <w:rFonts w:ascii="Arial" w:hAnsi="Arial" w:cs="Arial"/>
        </w:rPr>
        <w:t>agazine.</w:t>
      </w:r>
    </w:p>
    <w:p w14:paraId="4F3B7D42" w14:textId="77777777" w:rsidR="00A52D9D" w:rsidRPr="00A52D9D" w:rsidRDefault="00A52D9D" w:rsidP="00A52D9D">
      <w:pPr>
        <w:rPr>
          <w:rFonts w:ascii="Arial" w:hAnsi="Arial" w:cs="Arial"/>
          <w:szCs w:val="22"/>
        </w:rPr>
      </w:pPr>
    </w:p>
    <w:p w14:paraId="129A925A" w14:textId="77777777" w:rsidR="005232EE" w:rsidRPr="00A52D9D" w:rsidRDefault="00731CDE" w:rsidP="00E85C9E">
      <w:pPr>
        <w:pStyle w:val="ListParagraph"/>
        <w:numPr>
          <w:ilvl w:val="1"/>
          <w:numId w:val="24"/>
        </w:numPr>
        <w:rPr>
          <w:rFonts w:ascii="Arial" w:hAnsi="Arial" w:cs="Arial"/>
          <w:szCs w:val="22"/>
        </w:rPr>
      </w:pPr>
      <w:r w:rsidRPr="005232EE">
        <w:rPr>
          <w:rFonts w:ascii="Arial" w:hAnsi="Arial" w:cs="Arial"/>
        </w:rPr>
        <w:t xml:space="preserve">We have funded three council pilot projects to assist in developing behavioural change skills and techniques. Behavioural insights have been used across public services to generate low cost interventions to improve policy outcomes. The approach has broad applicability ranging from increasing collection of taxes to increasing the numbers of job seekers finding work. The councils will work with the Behavioural Insights Team (BIT) to trial these techniques in the areas of public health, adult social </w:t>
      </w:r>
      <w:r w:rsidRPr="005232EE">
        <w:rPr>
          <w:rFonts w:ascii="Arial" w:hAnsi="Arial" w:cs="Arial"/>
        </w:rPr>
        <w:lastRenderedPageBreak/>
        <w:t xml:space="preserve">care and skills. These are hugely challenging areas for local government and therefore the lessons learnt will be of interest and value across local government more widely. </w:t>
      </w:r>
      <w:r w:rsidR="001D6D81" w:rsidRPr="005232EE">
        <w:rPr>
          <w:rFonts w:ascii="Arial" w:hAnsi="Arial" w:cs="Arial"/>
        </w:rPr>
        <w:t xml:space="preserve">Leeds City Council will be working on an </w:t>
      </w:r>
      <w:r w:rsidR="00983D01" w:rsidRPr="005232EE">
        <w:rPr>
          <w:rFonts w:ascii="Arial" w:hAnsi="Arial" w:cs="Arial"/>
        </w:rPr>
        <w:t>a</w:t>
      </w:r>
      <w:r w:rsidR="001D6D81" w:rsidRPr="005232EE">
        <w:rPr>
          <w:rFonts w:ascii="Arial" w:hAnsi="Arial" w:cs="Arial"/>
        </w:rPr>
        <w:t xml:space="preserve">dult </w:t>
      </w:r>
      <w:r w:rsidR="00983D01" w:rsidRPr="005232EE">
        <w:rPr>
          <w:rFonts w:ascii="Arial" w:hAnsi="Arial" w:cs="Arial"/>
        </w:rPr>
        <w:t>s</w:t>
      </w:r>
      <w:r w:rsidR="001D6D81" w:rsidRPr="005232EE">
        <w:rPr>
          <w:rFonts w:ascii="Arial" w:hAnsi="Arial" w:cs="Arial"/>
        </w:rPr>
        <w:t xml:space="preserve">ocial </w:t>
      </w:r>
      <w:r w:rsidR="00983D01" w:rsidRPr="005232EE">
        <w:rPr>
          <w:rFonts w:ascii="Arial" w:hAnsi="Arial" w:cs="Arial"/>
        </w:rPr>
        <w:t>c</w:t>
      </w:r>
      <w:r w:rsidR="001D6D81" w:rsidRPr="005232EE">
        <w:rPr>
          <w:rFonts w:ascii="Arial" w:hAnsi="Arial" w:cs="Arial"/>
        </w:rPr>
        <w:t xml:space="preserve">are project, Lincolnshire County Council on </w:t>
      </w:r>
      <w:r w:rsidR="00983D01" w:rsidRPr="005232EE">
        <w:rPr>
          <w:rFonts w:ascii="Arial" w:hAnsi="Arial" w:cs="Arial"/>
        </w:rPr>
        <w:t>s</w:t>
      </w:r>
      <w:r w:rsidR="001D6D81" w:rsidRPr="005232EE">
        <w:rPr>
          <w:rFonts w:ascii="Arial" w:hAnsi="Arial" w:cs="Arial"/>
        </w:rPr>
        <w:t xml:space="preserve">kills and Liverpool City Council on </w:t>
      </w:r>
      <w:r w:rsidR="00983D01" w:rsidRPr="005232EE">
        <w:rPr>
          <w:rFonts w:ascii="Arial" w:hAnsi="Arial" w:cs="Arial"/>
        </w:rPr>
        <w:t>p</w:t>
      </w:r>
      <w:r w:rsidR="001D6D81" w:rsidRPr="005232EE">
        <w:rPr>
          <w:rFonts w:ascii="Arial" w:hAnsi="Arial" w:cs="Arial"/>
        </w:rPr>
        <w:t xml:space="preserve">ublic </w:t>
      </w:r>
      <w:r w:rsidR="00983D01" w:rsidRPr="005232EE">
        <w:rPr>
          <w:rFonts w:ascii="Arial" w:hAnsi="Arial" w:cs="Arial"/>
        </w:rPr>
        <w:t>h</w:t>
      </w:r>
      <w:r w:rsidR="001D6D81" w:rsidRPr="005232EE">
        <w:rPr>
          <w:rFonts w:ascii="Arial" w:hAnsi="Arial" w:cs="Arial"/>
        </w:rPr>
        <w:t>ealth</w:t>
      </w:r>
      <w:r w:rsidR="00983D01" w:rsidRPr="005232EE">
        <w:rPr>
          <w:rFonts w:ascii="Arial" w:hAnsi="Arial" w:cs="Arial"/>
        </w:rPr>
        <w:t>,</w:t>
      </w:r>
      <w:r w:rsidR="001D6D81" w:rsidRPr="005232EE">
        <w:rPr>
          <w:rFonts w:ascii="Arial" w:hAnsi="Arial" w:cs="Arial"/>
        </w:rPr>
        <w:t xml:space="preserve"> and </w:t>
      </w:r>
      <w:r w:rsidRPr="005232EE">
        <w:rPr>
          <w:rFonts w:ascii="Arial" w:hAnsi="Arial" w:cs="Arial"/>
        </w:rPr>
        <w:t xml:space="preserve">these are </w:t>
      </w:r>
      <w:r w:rsidR="001D6D81" w:rsidRPr="005232EE">
        <w:rPr>
          <w:rFonts w:ascii="Arial" w:hAnsi="Arial" w:cs="Arial"/>
        </w:rPr>
        <w:t xml:space="preserve">all services where </w:t>
      </w:r>
      <w:r w:rsidRPr="005232EE">
        <w:rPr>
          <w:rFonts w:ascii="Arial" w:hAnsi="Arial" w:cs="Arial"/>
        </w:rPr>
        <w:t>the use of behavioural insights has been limited to date. All of the projects will be featured in the Innovation Zone at the LGA Conference in July.</w:t>
      </w:r>
    </w:p>
    <w:p w14:paraId="2EDF6686" w14:textId="77777777" w:rsidR="00A52D9D" w:rsidRPr="00A52D9D" w:rsidRDefault="00A52D9D" w:rsidP="00A52D9D">
      <w:pPr>
        <w:rPr>
          <w:rFonts w:ascii="Arial" w:hAnsi="Arial" w:cs="Arial"/>
          <w:szCs w:val="22"/>
        </w:rPr>
      </w:pPr>
    </w:p>
    <w:p w14:paraId="4BC65F4B" w14:textId="4EED5166" w:rsidR="001C368D" w:rsidRPr="005232EE" w:rsidRDefault="001C368D" w:rsidP="00E85C9E">
      <w:pPr>
        <w:pStyle w:val="ListParagraph"/>
        <w:numPr>
          <w:ilvl w:val="1"/>
          <w:numId w:val="24"/>
        </w:numPr>
        <w:rPr>
          <w:rFonts w:ascii="Arial" w:hAnsi="Arial" w:cs="Arial"/>
          <w:szCs w:val="22"/>
        </w:rPr>
      </w:pPr>
      <w:r w:rsidRPr="005232EE">
        <w:rPr>
          <w:rFonts w:ascii="Arial" w:hAnsi="Arial" w:cs="Arial"/>
          <w:color w:val="000000"/>
          <w:szCs w:val="22"/>
        </w:rPr>
        <w:t xml:space="preserve">The work programme for 2016/17 will </w:t>
      </w:r>
      <w:r w:rsidR="00101D84" w:rsidRPr="005232EE">
        <w:rPr>
          <w:rFonts w:ascii="Arial" w:hAnsi="Arial" w:cs="Arial"/>
          <w:color w:val="000000"/>
          <w:szCs w:val="22"/>
        </w:rPr>
        <w:t xml:space="preserve">further </w:t>
      </w:r>
      <w:r w:rsidRPr="005232EE">
        <w:rPr>
          <w:rFonts w:ascii="Arial" w:hAnsi="Arial" w:cs="Arial"/>
        </w:rPr>
        <w:t xml:space="preserve">expand the LGA’s searchable </w:t>
      </w:r>
      <w:r w:rsidR="00983D01" w:rsidRPr="005232EE">
        <w:rPr>
          <w:rFonts w:ascii="Arial" w:hAnsi="Arial" w:cs="Arial"/>
        </w:rPr>
        <w:t>I</w:t>
      </w:r>
      <w:r w:rsidRPr="005232EE">
        <w:rPr>
          <w:rFonts w:ascii="Arial" w:hAnsi="Arial" w:cs="Arial"/>
        </w:rPr>
        <w:t xml:space="preserve">nnovation </w:t>
      </w:r>
      <w:r w:rsidR="00983D01" w:rsidRPr="005232EE">
        <w:rPr>
          <w:rFonts w:ascii="Arial" w:hAnsi="Arial" w:cs="Arial"/>
        </w:rPr>
        <w:t>D</w:t>
      </w:r>
      <w:r w:rsidRPr="005232EE">
        <w:rPr>
          <w:rFonts w:ascii="Arial" w:hAnsi="Arial" w:cs="Arial"/>
        </w:rPr>
        <w:t xml:space="preserve">atabase containing details of each of the council examples showcased in the last two </w:t>
      </w:r>
      <w:r w:rsidR="0050780A" w:rsidRPr="005232EE">
        <w:rPr>
          <w:rFonts w:ascii="Arial" w:hAnsi="Arial" w:cs="Arial"/>
        </w:rPr>
        <w:t>I</w:t>
      </w:r>
      <w:r w:rsidRPr="005232EE">
        <w:rPr>
          <w:rFonts w:ascii="Arial" w:hAnsi="Arial" w:cs="Arial"/>
        </w:rPr>
        <w:t xml:space="preserve">nnovation </w:t>
      </w:r>
      <w:r w:rsidR="0050780A" w:rsidRPr="005232EE">
        <w:rPr>
          <w:rFonts w:ascii="Arial" w:hAnsi="Arial" w:cs="Arial"/>
        </w:rPr>
        <w:t>Z</w:t>
      </w:r>
      <w:r w:rsidRPr="005232EE">
        <w:rPr>
          <w:rFonts w:ascii="Arial" w:hAnsi="Arial" w:cs="Arial"/>
        </w:rPr>
        <w:t>ones as well as from the wider LGA sector</w:t>
      </w:r>
      <w:r w:rsidR="00983D01" w:rsidRPr="005232EE">
        <w:rPr>
          <w:rFonts w:ascii="Arial" w:hAnsi="Arial" w:cs="Arial"/>
        </w:rPr>
        <w:t>-</w:t>
      </w:r>
      <w:r w:rsidRPr="005232EE">
        <w:rPr>
          <w:rFonts w:ascii="Arial" w:hAnsi="Arial" w:cs="Arial"/>
        </w:rPr>
        <w:t>led improvement offer</w:t>
      </w:r>
      <w:r w:rsidR="0050780A" w:rsidRPr="005232EE">
        <w:rPr>
          <w:rFonts w:ascii="Arial" w:hAnsi="Arial" w:cs="Arial"/>
        </w:rPr>
        <w:t xml:space="preserve">, </w:t>
      </w:r>
      <w:r w:rsidR="00101D84" w:rsidRPr="005232EE">
        <w:rPr>
          <w:rFonts w:ascii="Arial" w:hAnsi="Arial" w:cs="Arial"/>
        </w:rPr>
        <w:t xml:space="preserve">which </w:t>
      </w:r>
      <w:r w:rsidR="0050780A" w:rsidRPr="005232EE">
        <w:rPr>
          <w:rFonts w:ascii="Arial" w:hAnsi="Arial" w:cs="Arial"/>
        </w:rPr>
        <w:t>h</w:t>
      </w:r>
      <w:r w:rsidR="00101D84" w:rsidRPr="005232EE">
        <w:rPr>
          <w:rFonts w:ascii="Arial" w:hAnsi="Arial" w:cs="Arial"/>
        </w:rPr>
        <w:t>as now been accessed over 9,000 times since its launch last year</w:t>
      </w:r>
      <w:r w:rsidRPr="005232EE">
        <w:rPr>
          <w:rFonts w:ascii="Arial" w:hAnsi="Arial" w:cs="Arial"/>
        </w:rPr>
        <w:t xml:space="preserve">. </w:t>
      </w:r>
    </w:p>
    <w:p w14:paraId="590CC5F3" w14:textId="77777777" w:rsidR="00DE3CDF" w:rsidRDefault="00DE3CDF" w:rsidP="00E85C9E">
      <w:pPr>
        <w:pStyle w:val="ListParagraph"/>
        <w:ind w:left="851"/>
        <w:jc w:val="both"/>
        <w:rPr>
          <w:rFonts w:ascii="Arial" w:hAnsi="Arial" w:cs="Arial"/>
          <w:color w:val="000000"/>
          <w:szCs w:val="22"/>
        </w:rPr>
      </w:pPr>
    </w:p>
    <w:p w14:paraId="2A36DB6F" w14:textId="4EDBB6C3" w:rsidR="00946770" w:rsidRPr="00A52D9D" w:rsidRDefault="00101D84" w:rsidP="0017438F">
      <w:pPr>
        <w:pStyle w:val="PlainText"/>
        <w:numPr>
          <w:ilvl w:val="0"/>
          <w:numId w:val="24"/>
        </w:numPr>
        <w:rPr>
          <w:rFonts w:ascii="Arial" w:hAnsi="Arial" w:cs="Arial"/>
          <w:b/>
          <w:color w:val="000000"/>
          <w:sz w:val="22"/>
          <w:szCs w:val="22"/>
        </w:rPr>
      </w:pPr>
      <w:r w:rsidRPr="00A52D9D">
        <w:rPr>
          <w:rFonts w:ascii="Arial" w:hAnsi="Arial" w:cs="Arial"/>
          <w:b/>
          <w:color w:val="000000"/>
          <w:sz w:val="22"/>
          <w:szCs w:val="22"/>
        </w:rPr>
        <w:t xml:space="preserve">Demand </w:t>
      </w:r>
      <w:r w:rsidR="00305584" w:rsidRPr="00A52D9D">
        <w:rPr>
          <w:rFonts w:ascii="Arial" w:hAnsi="Arial" w:cs="Arial"/>
          <w:b/>
          <w:color w:val="000000"/>
          <w:sz w:val="22"/>
          <w:szCs w:val="22"/>
        </w:rPr>
        <w:t>m</w:t>
      </w:r>
      <w:r w:rsidR="0017438F" w:rsidRPr="00A52D9D">
        <w:rPr>
          <w:rFonts w:ascii="Arial" w:hAnsi="Arial" w:cs="Arial"/>
          <w:b/>
          <w:color w:val="000000"/>
          <w:sz w:val="22"/>
          <w:szCs w:val="22"/>
        </w:rPr>
        <w:t xml:space="preserve">anagement. </w:t>
      </w:r>
      <w:r w:rsidR="00946770" w:rsidRPr="00A52D9D">
        <w:rPr>
          <w:rFonts w:ascii="Arial" w:hAnsi="Arial" w:cs="Arial"/>
          <w:sz w:val="22"/>
          <w:szCs w:val="22"/>
        </w:rPr>
        <w:t xml:space="preserve">A new </w:t>
      </w:r>
      <w:r w:rsidR="007A4842" w:rsidRPr="00A52D9D">
        <w:rPr>
          <w:rFonts w:ascii="Arial" w:hAnsi="Arial" w:cs="Arial"/>
          <w:sz w:val="22"/>
          <w:szCs w:val="22"/>
        </w:rPr>
        <w:t xml:space="preserve">online resource </w:t>
      </w:r>
      <w:r w:rsidR="00946770" w:rsidRPr="00A52D9D">
        <w:rPr>
          <w:rFonts w:ascii="Arial" w:hAnsi="Arial" w:cs="Arial"/>
          <w:sz w:val="22"/>
          <w:szCs w:val="22"/>
        </w:rPr>
        <w:t xml:space="preserve">has been developed which </w:t>
      </w:r>
      <w:r w:rsidR="007A4842" w:rsidRPr="00A52D9D">
        <w:rPr>
          <w:rFonts w:ascii="Arial" w:hAnsi="Arial" w:cs="Arial"/>
          <w:sz w:val="22"/>
          <w:szCs w:val="22"/>
        </w:rPr>
        <w:t>bring</w:t>
      </w:r>
      <w:r w:rsidR="00946770" w:rsidRPr="00A52D9D">
        <w:rPr>
          <w:rFonts w:ascii="Arial" w:hAnsi="Arial" w:cs="Arial"/>
          <w:sz w:val="22"/>
          <w:szCs w:val="22"/>
        </w:rPr>
        <w:t>s</w:t>
      </w:r>
      <w:r w:rsidR="007A4842" w:rsidRPr="00A52D9D">
        <w:rPr>
          <w:rFonts w:ascii="Arial" w:hAnsi="Arial" w:cs="Arial"/>
          <w:sz w:val="22"/>
          <w:szCs w:val="22"/>
        </w:rPr>
        <w:t xml:space="preserve"> together existing reports, case studies a</w:t>
      </w:r>
      <w:r w:rsidR="00946770" w:rsidRPr="00A52D9D">
        <w:rPr>
          <w:rFonts w:ascii="Arial" w:hAnsi="Arial" w:cs="Arial"/>
          <w:sz w:val="22"/>
          <w:szCs w:val="22"/>
        </w:rPr>
        <w:t>nd other useful information on m</w:t>
      </w:r>
      <w:r w:rsidR="007A4842" w:rsidRPr="00A52D9D">
        <w:rPr>
          <w:rFonts w:ascii="Arial" w:hAnsi="Arial" w:cs="Arial"/>
          <w:sz w:val="22"/>
          <w:szCs w:val="22"/>
        </w:rPr>
        <w:t>anag</w:t>
      </w:r>
      <w:r w:rsidR="00946770" w:rsidRPr="00A52D9D">
        <w:rPr>
          <w:rFonts w:ascii="Arial" w:hAnsi="Arial" w:cs="Arial"/>
          <w:sz w:val="22"/>
          <w:szCs w:val="22"/>
        </w:rPr>
        <w:t>ing d</w:t>
      </w:r>
      <w:r w:rsidR="007A4842" w:rsidRPr="00A52D9D">
        <w:rPr>
          <w:rFonts w:ascii="Arial" w:hAnsi="Arial" w:cs="Arial"/>
          <w:sz w:val="22"/>
          <w:szCs w:val="22"/>
        </w:rPr>
        <w:t xml:space="preserve">emand so this is all accessible in one place. This will create an easy to use online resource </w:t>
      </w:r>
      <w:r w:rsidR="0050780A" w:rsidRPr="00A52D9D">
        <w:rPr>
          <w:rFonts w:ascii="Arial" w:hAnsi="Arial" w:cs="Arial"/>
          <w:sz w:val="22"/>
          <w:szCs w:val="22"/>
        </w:rPr>
        <w:t xml:space="preserve">that </w:t>
      </w:r>
      <w:r w:rsidR="007A4842" w:rsidRPr="00A52D9D">
        <w:rPr>
          <w:rFonts w:ascii="Arial" w:hAnsi="Arial" w:cs="Arial"/>
          <w:sz w:val="22"/>
          <w:szCs w:val="22"/>
        </w:rPr>
        <w:t>will enable more councils to access this useful information</w:t>
      </w:r>
      <w:r w:rsidR="0050780A" w:rsidRPr="00A52D9D">
        <w:rPr>
          <w:rFonts w:ascii="Arial" w:hAnsi="Arial" w:cs="Arial"/>
          <w:sz w:val="22"/>
          <w:szCs w:val="22"/>
        </w:rPr>
        <w:t>,</w:t>
      </w:r>
      <w:r w:rsidR="007A4842" w:rsidRPr="00A52D9D">
        <w:rPr>
          <w:rFonts w:ascii="Arial" w:hAnsi="Arial" w:cs="Arial"/>
          <w:sz w:val="22"/>
          <w:szCs w:val="22"/>
        </w:rPr>
        <w:t xml:space="preserve"> which will help them apply this learning to their services.</w:t>
      </w:r>
      <w:r w:rsidR="00946770" w:rsidRPr="00A52D9D">
        <w:rPr>
          <w:rFonts w:ascii="Arial" w:hAnsi="Arial" w:cs="Arial"/>
          <w:sz w:val="22"/>
          <w:szCs w:val="22"/>
        </w:rPr>
        <w:t xml:space="preserve"> The link to the new resource </w:t>
      </w:r>
      <w:r w:rsidR="0050780A" w:rsidRPr="00A52D9D">
        <w:rPr>
          <w:rFonts w:ascii="Arial" w:hAnsi="Arial" w:cs="Arial"/>
          <w:sz w:val="22"/>
          <w:szCs w:val="22"/>
        </w:rPr>
        <w:t xml:space="preserve">can </w:t>
      </w:r>
      <w:r w:rsidR="00946770" w:rsidRPr="00A52D9D">
        <w:rPr>
          <w:rFonts w:ascii="Arial" w:hAnsi="Arial" w:cs="Arial"/>
          <w:sz w:val="22"/>
          <w:szCs w:val="22"/>
        </w:rPr>
        <w:t xml:space="preserve">be found at </w:t>
      </w:r>
      <w:hyperlink r:id="rId15" w:history="1">
        <w:r w:rsidR="00946770" w:rsidRPr="00A52D9D">
          <w:rPr>
            <w:rStyle w:val="Hyperlink"/>
            <w:rFonts w:ascii="Arial" w:hAnsi="Arial" w:cs="Arial"/>
            <w:sz w:val="22"/>
            <w:szCs w:val="22"/>
          </w:rPr>
          <w:t>http://www.local.gov.uk/demand-management</w:t>
        </w:r>
      </w:hyperlink>
      <w:r w:rsidR="0050780A" w:rsidRPr="00A52D9D">
        <w:rPr>
          <w:rFonts w:ascii="Arial" w:hAnsi="Arial" w:cs="Arial"/>
          <w:sz w:val="22"/>
          <w:szCs w:val="22"/>
        </w:rPr>
        <w:t>.</w:t>
      </w:r>
    </w:p>
    <w:p w14:paraId="158CF12B" w14:textId="77777777" w:rsidR="001C368D" w:rsidRDefault="001C368D" w:rsidP="00E85C9E">
      <w:pPr>
        <w:rPr>
          <w:rFonts w:ascii="Arial" w:hAnsi="Arial" w:cs="Arial"/>
        </w:rPr>
      </w:pPr>
    </w:p>
    <w:p w14:paraId="3846EAF0" w14:textId="77777777" w:rsidR="00FF2E5D" w:rsidRPr="001C368D" w:rsidRDefault="00FF2E5D" w:rsidP="00E85C9E">
      <w:pPr>
        <w:rPr>
          <w:rFonts w:ascii="Arial" w:hAnsi="Arial" w:cs="Arial"/>
        </w:rPr>
      </w:pPr>
    </w:p>
    <w:p w14:paraId="5B0CA8CE" w14:textId="35B70234" w:rsidR="00101D84" w:rsidRPr="003F28DE" w:rsidRDefault="00101D84" w:rsidP="003F28DE">
      <w:pPr>
        <w:rPr>
          <w:rFonts w:ascii="Arial" w:hAnsi="Arial" w:cs="Arial"/>
          <w:b/>
          <w:szCs w:val="22"/>
        </w:rPr>
      </w:pPr>
      <w:r w:rsidRPr="003F28DE">
        <w:rPr>
          <w:rFonts w:ascii="Arial" w:hAnsi="Arial" w:cs="Arial"/>
          <w:b/>
          <w:szCs w:val="22"/>
        </w:rPr>
        <w:t xml:space="preserve">Shared </w:t>
      </w:r>
      <w:r w:rsidR="00305584" w:rsidRPr="003F28DE">
        <w:rPr>
          <w:rFonts w:ascii="Arial" w:hAnsi="Arial" w:cs="Arial"/>
          <w:b/>
          <w:szCs w:val="22"/>
        </w:rPr>
        <w:t>s</w:t>
      </w:r>
      <w:r w:rsidRPr="003F28DE">
        <w:rPr>
          <w:rFonts w:ascii="Arial" w:hAnsi="Arial" w:cs="Arial"/>
          <w:b/>
          <w:szCs w:val="22"/>
        </w:rPr>
        <w:t xml:space="preserve">ervices and </w:t>
      </w:r>
      <w:r w:rsidR="00305584" w:rsidRPr="003F28DE">
        <w:rPr>
          <w:rFonts w:ascii="Arial" w:hAnsi="Arial" w:cs="Arial"/>
          <w:b/>
          <w:szCs w:val="22"/>
        </w:rPr>
        <w:t>c</w:t>
      </w:r>
      <w:r w:rsidRPr="003F28DE">
        <w:rPr>
          <w:rFonts w:ascii="Arial" w:hAnsi="Arial" w:cs="Arial"/>
          <w:b/>
          <w:szCs w:val="22"/>
        </w:rPr>
        <w:t xml:space="preserve">ollaboration </w:t>
      </w:r>
    </w:p>
    <w:p w14:paraId="0FB4CACB" w14:textId="77777777" w:rsidR="00101D84" w:rsidRDefault="00101D84" w:rsidP="00E85C9E">
      <w:pPr>
        <w:pStyle w:val="ListParagraph"/>
        <w:ind w:left="360"/>
        <w:rPr>
          <w:rFonts w:ascii="Arial" w:hAnsi="Arial" w:cs="Arial"/>
          <w:szCs w:val="22"/>
        </w:rPr>
      </w:pPr>
    </w:p>
    <w:p w14:paraId="7AB99FE3" w14:textId="77777777" w:rsidR="003F28DE" w:rsidRDefault="00101D84" w:rsidP="003F28DE">
      <w:pPr>
        <w:pStyle w:val="ListParagraph"/>
        <w:numPr>
          <w:ilvl w:val="0"/>
          <w:numId w:val="41"/>
        </w:numPr>
        <w:rPr>
          <w:rFonts w:ascii="Arial" w:hAnsi="Arial" w:cs="Arial"/>
          <w:szCs w:val="22"/>
        </w:rPr>
      </w:pPr>
      <w:r w:rsidRPr="00FF2E5D">
        <w:rPr>
          <w:rFonts w:ascii="Arial" w:hAnsi="Arial" w:cs="Arial"/>
          <w:szCs w:val="22"/>
        </w:rPr>
        <w:t>The LGA Shared Services Map (</w:t>
      </w:r>
      <w:hyperlink r:id="rId16" w:history="1">
        <w:r w:rsidR="0050780A" w:rsidRPr="00FF2E5D">
          <w:rPr>
            <w:rStyle w:val="Hyperlink"/>
            <w:rFonts w:ascii="Arial" w:hAnsi="Arial" w:cs="Arial"/>
            <w:szCs w:val="22"/>
          </w:rPr>
          <w:t>www.local.gov.uk/shared-services-map</w:t>
        </w:r>
      </w:hyperlink>
      <w:r w:rsidRPr="00FF2E5D">
        <w:rPr>
          <w:rFonts w:ascii="Arial" w:hAnsi="Arial" w:cs="Arial"/>
          <w:szCs w:val="22"/>
        </w:rPr>
        <w:t>) has been a success story</w:t>
      </w:r>
      <w:r w:rsidR="0050780A" w:rsidRPr="00FF2E5D">
        <w:rPr>
          <w:rFonts w:ascii="Arial" w:hAnsi="Arial" w:cs="Arial"/>
          <w:szCs w:val="22"/>
        </w:rPr>
        <w:t>,</w:t>
      </w:r>
      <w:r w:rsidRPr="00FF2E5D">
        <w:rPr>
          <w:rFonts w:ascii="Arial" w:hAnsi="Arial" w:cs="Arial"/>
          <w:szCs w:val="22"/>
        </w:rPr>
        <w:t xml:space="preserve"> evidencing that</w:t>
      </w:r>
      <w:r w:rsidRPr="003F28DE">
        <w:rPr>
          <w:rFonts w:ascii="Arial" w:hAnsi="Arial" w:cs="Arial"/>
          <w:szCs w:val="22"/>
        </w:rPr>
        <w:t xml:space="preserve"> </w:t>
      </w:r>
      <w:r w:rsidR="0050780A" w:rsidRPr="003F28DE">
        <w:rPr>
          <w:rFonts w:ascii="Arial" w:hAnsi="Arial" w:cs="Arial"/>
          <w:szCs w:val="22"/>
        </w:rPr>
        <w:t>c</w:t>
      </w:r>
      <w:r w:rsidRPr="003F28DE">
        <w:rPr>
          <w:rFonts w:ascii="Arial" w:hAnsi="Arial" w:cs="Arial"/>
          <w:szCs w:val="22"/>
        </w:rPr>
        <w:t xml:space="preserve">ouncils are leading the public sector in efficiency gains through collaborative working. The value of the map is that it provides a visual representation of the scale and breadth of local government led shared services. The 2015 map showed that 416 shared services were in place across the country delivering £462 million in savings to date. The LGA has commissioned Shared Service Architects to undertake the research and refresh of the 2016 </w:t>
      </w:r>
      <w:r w:rsidR="0050780A" w:rsidRPr="003F28DE">
        <w:rPr>
          <w:rFonts w:ascii="Arial" w:hAnsi="Arial" w:cs="Arial"/>
          <w:szCs w:val="22"/>
        </w:rPr>
        <w:t>S</w:t>
      </w:r>
      <w:r w:rsidRPr="003F28DE">
        <w:rPr>
          <w:rFonts w:ascii="Arial" w:hAnsi="Arial" w:cs="Arial"/>
          <w:szCs w:val="22"/>
        </w:rPr>
        <w:t xml:space="preserve">hared </w:t>
      </w:r>
      <w:r w:rsidR="0050780A" w:rsidRPr="003F28DE">
        <w:rPr>
          <w:rFonts w:ascii="Arial" w:hAnsi="Arial" w:cs="Arial"/>
          <w:szCs w:val="22"/>
        </w:rPr>
        <w:t>S</w:t>
      </w:r>
      <w:r w:rsidRPr="003F28DE">
        <w:rPr>
          <w:rFonts w:ascii="Arial" w:hAnsi="Arial" w:cs="Arial"/>
          <w:szCs w:val="22"/>
        </w:rPr>
        <w:t xml:space="preserve">ervices </w:t>
      </w:r>
      <w:r w:rsidR="0050780A" w:rsidRPr="003F28DE">
        <w:rPr>
          <w:rFonts w:ascii="Arial" w:hAnsi="Arial" w:cs="Arial"/>
          <w:szCs w:val="22"/>
        </w:rPr>
        <w:t>M</w:t>
      </w:r>
      <w:r w:rsidRPr="003F28DE">
        <w:rPr>
          <w:rFonts w:ascii="Arial" w:hAnsi="Arial" w:cs="Arial"/>
          <w:szCs w:val="22"/>
        </w:rPr>
        <w:t>ap</w:t>
      </w:r>
      <w:r w:rsidR="0050780A" w:rsidRPr="003F28DE">
        <w:rPr>
          <w:rFonts w:ascii="Arial" w:hAnsi="Arial" w:cs="Arial"/>
          <w:szCs w:val="22"/>
        </w:rPr>
        <w:t>,</w:t>
      </w:r>
      <w:r w:rsidRPr="003F28DE">
        <w:rPr>
          <w:rFonts w:ascii="Arial" w:hAnsi="Arial" w:cs="Arial"/>
          <w:szCs w:val="22"/>
        </w:rPr>
        <w:t xml:space="preserve"> which is on course to be published in the middle of May 2016.</w:t>
      </w:r>
    </w:p>
    <w:p w14:paraId="7C640355" w14:textId="77777777" w:rsidR="003F28DE" w:rsidRDefault="003F28DE" w:rsidP="003F28DE">
      <w:pPr>
        <w:pStyle w:val="ListParagraph"/>
        <w:ind w:left="360"/>
        <w:rPr>
          <w:rFonts w:ascii="Arial" w:hAnsi="Arial" w:cs="Arial"/>
          <w:szCs w:val="22"/>
        </w:rPr>
      </w:pPr>
    </w:p>
    <w:p w14:paraId="6D0E7B58" w14:textId="77777777" w:rsidR="003F28DE" w:rsidRDefault="00DE3CDF" w:rsidP="003F28DE">
      <w:pPr>
        <w:pStyle w:val="ListParagraph"/>
        <w:numPr>
          <w:ilvl w:val="0"/>
          <w:numId w:val="41"/>
        </w:numPr>
        <w:rPr>
          <w:rFonts w:ascii="Arial" w:hAnsi="Arial" w:cs="Arial"/>
          <w:szCs w:val="22"/>
        </w:rPr>
      </w:pPr>
      <w:r w:rsidRPr="003F28DE">
        <w:rPr>
          <w:rFonts w:ascii="Arial" w:hAnsi="Arial" w:cs="Arial"/>
          <w:szCs w:val="22"/>
        </w:rPr>
        <w:t>T</w:t>
      </w:r>
      <w:r w:rsidR="00101D84" w:rsidRPr="003F28DE">
        <w:rPr>
          <w:rFonts w:ascii="Arial" w:hAnsi="Arial" w:cs="Arial"/>
          <w:szCs w:val="22"/>
        </w:rPr>
        <w:t>he updated council officer contacts on the map will be the bank of shared service experts that councils can approach the LGA to use. These officers have the experience and skills of implementing shared services that councils are keen to a</w:t>
      </w:r>
      <w:r w:rsidR="00180B55" w:rsidRPr="003F28DE">
        <w:rPr>
          <w:rFonts w:ascii="Arial" w:hAnsi="Arial" w:cs="Arial"/>
          <w:szCs w:val="22"/>
        </w:rPr>
        <w:t>ccess in order to implement further</w:t>
      </w:r>
      <w:r w:rsidR="00101D84" w:rsidRPr="003F28DE">
        <w:rPr>
          <w:rFonts w:ascii="Arial" w:hAnsi="Arial" w:cs="Arial"/>
          <w:szCs w:val="22"/>
        </w:rPr>
        <w:t xml:space="preserve"> shared service arrangements.</w:t>
      </w:r>
    </w:p>
    <w:p w14:paraId="6D462855" w14:textId="77777777" w:rsidR="003F28DE" w:rsidRPr="003F28DE" w:rsidRDefault="003F28DE" w:rsidP="003F28DE">
      <w:pPr>
        <w:pStyle w:val="ListParagraph"/>
        <w:rPr>
          <w:rFonts w:ascii="Arial" w:hAnsi="Arial" w:cs="Arial"/>
        </w:rPr>
      </w:pPr>
    </w:p>
    <w:p w14:paraId="35B4A98A" w14:textId="5F9EE1B8" w:rsidR="00180B55" w:rsidRPr="003F28DE" w:rsidRDefault="00180B55" w:rsidP="003F28DE">
      <w:pPr>
        <w:pStyle w:val="ListParagraph"/>
        <w:numPr>
          <w:ilvl w:val="0"/>
          <w:numId w:val="41"/>
        </w:numPr>
        <w:rPr>
          <w:rFonts w:ascii="Arial" w:hAnsi="Arial" w:cs="Arial"/>
          <w:szCs w:val="22"/>
        </w:rPr>
      </w:pPr>
      <w:r w:rsidRPr="003F28DE">
        <w:rPr>
          <w:rFonts w:ascii="Arial" w:hAnsi="Arial" w:cs="Arial"/>
        </w:rPr>
        <w:t xml:space="preserve">As local government evolves, councils are finding other ways to collaborate in order to save costs and deliver services more effectively and efficiently. We are keeping the programme under review to ensure that we are in a position to meet the needs of Combined Authorities and support councils that </w:t>
      </w:r>
      <w:r w:rsidR="004B25FB" w:rsidRPr="003F28DE">
        <w:rPr>
          <w:rFonts w:ascii="Arial" w:hAnsi="Arial" w:cs="Arial"/>
        </w:rPr>
        <w:t xml:space="preserve">have decided unanimously </w:t>
      </w:r>
      <w:r w:rsidRPr="003F28DE">
        <w:rPr>
          <w:rFonts w:ascii="Arial" w:hAnsi="Arial" w:cs="Arial"/>
        </w:rPr>
        <w:t xml:space="preserve">to look at ways of reorganising locally </w:t>
      </w:r>
      <w:r w:rsidR="004B25FB" w:rsidRPr="003F28DE">
        <w:rPr>
          <w:rFonts w:ascii="Arial" w:hAnsi="Arial" w:cs="Arial"/>
        </w:rPr>
        <w:t xml:space="preserve">with a view </w:t>
      </w:r>
      <w:r w:rsidRPr="003F28DE">
        <w:rPr>
          <w:rFonts w:ascii="Arial" w:hAnsi="Arial" w:cs="Arial"/>
        </w:rPr>
        <w:t>to better meet</w:t>
      </w:r>
      <w:r w:rsidR="004B25FB" w:rsidRPr="003F28DE">
        <w:rPr>
          <w:rFonts w:ascii="Arial" w:hAnsi="Arial" w:cs="Arial"/>
        </w:rPr>
        <w:t>ing</w:t>
      </w:r>
      <w:r w:rsidRPr="003F28DE">
        <w:rPr>
          <w:rFonts w:ascii="Arial" w:hAnsi="Arial" w:cs="Arial"/>
        </w:rPr>
        <w:t xml:space="preserve"> the needs of communities. </w:t>
      </w:r>
    </w:p>
    <w:p w14:paraId="6ED8D4FE" w14:textId="77777777" w:rsidR="0087546A" w:rsidRDefault="0087546A" w:rsidP="00E85C9E">
      <w:pPr>
        <w:pStyle w:val="ListParagraph"/>
        <w:rPr>
          <w:rFonts w:ascii="Arial" w:hAnsi="Arial" w:cs="Arial"/>
          <w:szCs w:val="22"/>
        </w:rPr>
      </w:pPr>
    </w:p>
    <w:p w14:paraId="7BA08A1A" w14:textId="77777777" w:rsidR="00FF2E5D" w:rsidRPr="0021114E" w:rsidRDefault="00FF2E5D" w:rsidP="00E85C9E">
      <w:pPr>
        <w:pStyle w:val="ListParagraph"/>
        <w:rPr>
          <w:rFonts w:ascii="Arial" w:hAnsi="Arial" w:cs="Arial"/>
          <w:szCs w:val="22"/>
        </w:rPr>
      </w:pPr>
    </w:p>
    <w:p w14:paraId="0F700784" w14:textId="761F2230" w:rsidR="00946770" w:rsidRPr="00FF2E5D" w:rsidRDefault="00946770" w:rsidP="00FF2E5D">
      <w:pPr>
        <w:rPr>
          <w:rFonts w:ascii="Arial" w:hAnsi="Arial" w:cs="Arial"/>
          <w:b/>
          <w:szCs w:val="22"/>
        </w:rPr>
      </w:pPr>
      <w:r w:rsidRPr="00FF2E5D">
        <w:rPr>
          <w:rFonts w:ascii="Arial" w:hAnsi="Arial" w:cs="Arial"/>
          <w:b/>
          <w:szCs w:val="22"/>
        </w:rPr>
        <w:t xml:space="preserve">Health </w:t>
      </w:r>
      <w:r w:rsidR="00305584" w:rsidRPr="00FF2E5D">
        <w:rPr>
          <w:rFonts w:ascii="Arial" w:hAnsi="Arial" w:cs="Arial"/>
          <w:b/>
          <w:szCs w:val="22"/>
        </w:rPr>
        <w:t>and</w:t>
      </w:r>
      <w:r w:rsidRPr="00FF2E5D">
        <w:rPr>
          <w:rFonts w:ascii="Arial" w:hAnsi="Arial" w:cs="Arial"/>
          <w:b/>
          <w:szCs w:val="22"/>
        </w:rPr>
        <w:t xml:space="preserve"> </w:t>
      </w:r>
      <w:r w:rsidR="00305584" w:rsidRPr="00FF2E5D">
        <w:rPr>
          <w:rFonts w:ascii="Arial" w:hAnsi="Arial" w:cs="Arial"/>
          <w:b/>
          <w:szCs w:val="22"/>
        </w:rPr>
        <w:t>s</w:t>
      </w:r>
      <w:r w:rsidRPr="00FF2E5D">
        <w:rPr>
          <w:rFonts w:ascii="Arial" w:hAnsi="Arial" w:cs="Arial"/>
          <w:b/>
          <w:szCs w:val="22"/>
        </w:rPr>
        <w:t xml:space="preserve">ocial </w:t>
      </w:r>
      <w:r w:rsidR="00305584" w:rsidRPr="00FF2E5D">
        <w:rPr>
          <w:rFonts w:ascii="Arial" w:hAnsi="Arial" w:cs="Arial"/>
          <w:b/>
          <w:szCs w:val="22"/>
        </w:rPr>
        <w:t>c</w:t>
      </w:r>
      <w:r w:rsidRPr="00FF2E5D">
        <w:rPr>
          <w:rFonts w:ascii="Arial" w:hAnsi="Arial" w:cs="Arial"/>
          <w:b/>
          <w:szCs w:val="22"/>
        </w:rPr>
        <w:t xml:space="preserve">are </w:t>
      </w:r>
      <w:r w:rsidR="00305584" w:rsidRPr="00FF2E5D">
        <w:rPr>
          <w:rFonts w:ascii="Arial" w:hAnsi="Arial" w:cs="Arial"/>
          <w:b/>
          <w:szCs w:val="22"/>
        </w:rPr>
        <w:t>p</w:t>
      </w:r>
      <w:r w:rsidRPr="00FF2E5D">
        <w:rPr>
          <w:rFonts w:ascii="Arial" w:hAnsi="Arial" w:cs="Arial"/>
          <w:b/>
          <w:szCs w:val="22"/>
        </w:rPr>
        <w:t xml:space="preserve">rojects and </w:t>
      </w:r>
      <w:r w:rsidR="00305584" w:rsidRPr="00FF2E5D">
        <w:rPr>
          <w:rFonts w:ascii="Arial" w:hAnsi="Arial" w:cs="Arial"/>
          <w:b/>
          <w:szCs w:val="22"/>
        </w:rPr>
        <w:t>p</w:t>
      </w:r>
      <w:r w:rsidRPr="00FF2E5D">
        <w:rPr>
          <w:rFonts w:ascii="Arial" w:hAnsi="Arial" w:cs="Arial"/>
          <w:b/>
          <w:szCs w:val="22"/>
        </w:rPr>
        <w:t xml:space="preserve">rogrammes </w:t>
      </w:r>
    </w:p>
    <w:p w14:paraId="57DD1484" w14:textId="77777777" w:rsidR="00946770" w:rsidRPr="00946770" w:rsidRDefault="00946770" w:rsidP="00E85C9E">
      <w:pPr>
        <w:pStyle w:val="ListParagraph"/>
        <w:ind w:left="360"/>
        <w:rPr>
          <w:rFonts w:ascii="Arial" w:hAnsi="Arial" w:cs="Arial"/>
          <w:szCs w:val="22"/>
        </w:rPr>
      </w:pPr>
    </w:p>
    <w:p w14:paraId="4E2B7065" w14:textId="77777777" w:rsidR="00FF2E5D" w:rsidRDefault="00946770" w:rsidP="00FF2E5D">
      <w:pPr>
        <w:pStyle w:val="ListParagraph"/>
        <w:numPr>
          <w:ilvl w:val="0"/>
          <w:numId w:val="41"/>
        </w:numPr>
        <w:rPr>
          <w:rFonts w:ascii="Arial" w:hAnsi="Arial" w:cs="Arial"/>
          <w:szCs w:val="22"/>
        </w:rPr>
      </w:pPr>
      <w:r w:rsidRPr="00B86B45">
        <w:rPr>
          <w:rFonts w:ascii="Arial" w:hAnsi="Arial" w:cs="Arial"/>
          <w:b/>
          <w:szCs w:val="22"/>
        </w:rPr>
        <w:t>Efficiency opportunities through health and social care integration</w:t>
      </w:r>
      <w:r w:rsidR="00DB57EB" w:rsidRPr="00FF2E5D">
        <w:rPr>
          <w:rFonts w:ascii="Arial" w:hAnsi="Arial" w:cs="Arial"/>
          <w:szCs w:val="22"/>
        </w:rPr>
        <w:t>.</w:t>
      </w:r>
      <w:r w:rsidR="00DB57EB" w:rsidRPr="00FF2E5D">
        <w:rPr>
          <w:rFonts w:ascii="Arial" w:hAnsi="Arial" w:cs="Arial"/>
          <w:b/>
          <w:szCs w:val="22"/>
        </w:rPr>
        <w:t xml:space="preserve"> </w:t>
      </w:r>
      <w:r w:rsidRPr="00FF2E5D">
        <w:rPr>
          <w:rFonts w:ascii="Arial" w:hAnsi="Arial" w:cs="Arial"/>
          <w:szCs w:val="22"/>
        </w:rPr>
        <w:t xml:space="preserve">Newton Europe </w:t>
      </w:r>
      <w:r w:rsidR="0050780A" w:rsidRPr="00FF2E5D">
        <w:rPr>
          <w:rFonts w:ascii="Arial" w:hAnsi="Arial" w:cs="Arial"/>
          <w:szCs w:val="22"/>
        </w:rPr>
        <w:t xml:space="preserve">was </w:t>
      </w:r>
      <w:r w:rsidRPr="00FF2E5D">
        <w:rPr>
          <w:rFonts w:ascii="Arial" w:hAnsi="Arial" w:cs="Arial"/>
          <w:szCs w:val="22"/>
        </w:rPr>
        <w:t>commissioned at the start of last year to work with councils and partners in five areas to undertake a robust assessment of the efficiency opportunities of integration across the health and social care system. Fieldwork is now complete in Kent, Greenwich</w:t>
      </w:r>
      <w:r w:rsidR="0050780A" w:rsidRPr="00FF2E5D">
        <w:rPr>
          <w:rFonts w:ascii="Arial" w:hAnsi="Arial" w:cs="Arial"/>
          <w:szCs w:val="22"/>
        </w:rPr>
        <w:t xml:space="preserve">, </w:t>
      </w:r>
      <w:r w:rsidRPr="00FF2E5D">
        <w:rPr>
          <w:rFonts w:ascii="Arial" w:hAnsi="Arial" w:cs="Arial"/>
          <w:szCs w:val="22"/>
        </w:rPr>
        <w:t>Swindon</w:t>
      </w:r>
      <w:r w:rsidR="0050780A" w:rsidRPr="00FF2E5D">
        <w:rPr>
          <w:rFonts w:ascii="Arial" w:hAnsi="Arial" w:cs="Arial"/>
          <w:szCs w:val="22"/>
        </w:rPr>
        <w:t xml:space="preserve">, </w:t>
      </w:r>
      <w:r w:rsidRPr="00FF2E5D">
        <w:rPr>
          <w:rFonts w:ascii="Arial" w:hAnsi="Arial" w:cs="Arial"/>
          <w:szCs w:val="22"/>
        </w:rPr>
        <w:t xml:space="preserve">Blackburn with </w:t>
      </w:r>
      <w:proofErr w:type="spellStart"/>
      <w:r w:rsidRPr="00FF2E5D">
        <w:rPr>
          <w:rFonts w:ascii="Arial" w:hAnsi="Arial" w:cs="Arial"/>
          <w:szCs w:val="22"/>
        </w:rPr>
        <w:t>Darwen</w:t>
      </w:r>
      <w:proofErr w:type="spellEnd"/>
      <w:r w:rsidRPr="00FF2E5D">
        <w:rPr>
          <w:rFonts w:ascii="Arial" w:hAnsi="Arial" w:cs="Arial"/>
          <w:szCs w:val="22"/>
        </w:rPr>
        <w:t xml:space="preserve"> and is being completed in Sunderland. An interim report </w:t>
      </w:r>
      <w:r w:rsidRPr="00FF2E5D">
        <w:rPr>
          <w:rFonts w:ascii="Arial" w:hAnsi="Arial" w:cs="Arial"/>
          <w:szCs w:val="22"/>
        </w:rPr>
        <w:lastRenderedPageBreak/>
        <w:t xml:space="preserve">has been published on the LGA website at </w:t>
      </w:r>
      <w:hyperlink r:id="rId17" w:history="1">
        <w:r w:rsidRPr="00FF2E5D">
          <w:rPr>
            <w:rStyle w:val="Hyperlink"/>
            <w:rFonts w:ascii="Arial" w:hAnsi="Arial" w:cs="Arial"/>
            <w:szCs w:val="22"/>
          </w:rPr>
          <w:t>www.local.gov.uk/productivity</w:t>
        </w:r>
      </w:hyperlink>
      <w:r w:rsidRPr="00FF2E5D">
        <w:rPr>
          <w:rFonts w:ascii="Arial" w:hAnsi="Arial" w:cs="Arial"/>
          <w:szCs w:val="22"/>
        </w:rPr>
        <w:t xml:space="preserve"> and a final report will be ready in the next few weeks.  Findings to date suggest that efficiency savings of </w:t>
      </w:r>
      <w:r w:rsidR="0050780A" w:rsidRPr="00FF2E5D">
        <w:rPr>
          <w:rFonts w:ascii="Arial" w:hAnsi="Arial" w:cs="Arial"/>
          <w:szCs w:val="22"/>
        </w:rPr>
        <w:t xml:space="preserve">seven to nine per cent </w:t>
      </w:r>
      <w:r w:rsidRPr="00FF2E5D">
        <w:rPr>
          <w:rFonts w:ascii="Arial" w:hAnsi="Arial" w:cs="Arial"/>
          <w:szCs w:val="22"/>
        </w:rPr>
        <w:t>of the budget areas assessed could be realised and up to 40</w:t>
      </w:r>
      <w:r w:rsidR="0050780A" w:rsidRPr="00FF2E5D">
        <w:rPr>
          <w:rFonts w:ascii="Arial" w:hAnsi="Arial" w:cs="Arial"/>
          <w:szCs w:val="22"/>
        </w:rPr>
        <w:t xml:space="preserve"> per cent</w:t>
      </w:r>
      <w:r w:rsidRPr="00FF2E5D">
        <w:rPr>
          <w:rFonts w:ascii="Arial" w:hAnsi="Arial" w:cs="Arial"/>
          <w:szCs w:val="22"/>
        </w:rPr>
        <w:t xml:space="preserve"> of social care users would have benefited from a preventative service that they did not receive. Findings will continue to be refined as more evidence is gathered. </w:t>
      </w:r>
    </w:p>
    <w:p w14:paraId="207B4CAE" w14:textId="77777777" w:rsidR="00FF2E5D" w:rsidRPr="00FF2E5D" w:rsidRDefault="00FF2E5D" w:rsidP="00FF2E5D">
      <w:pPr>
        <w:pStyle w:val="ListParagraph"/>
        <w:ind w:left="360"/>
        <w:rPr>
          <w:rFonts w:ascii="Arial" w:hAnsi="Arial" w:cs="Arial"/>
          <w:szCs w:val="22"/>
        </w:rPr>
      </w:pPr>
    </w:p>
    <w:p w14:paraId="27440C77" w14:textId="77777777" w:rsidR="00FF2E5D" w:rsidRDefault="00946770" w:rsidP="00FF2E5D">
      <w:pPr>
        <w:pStyle w:val="ListParagraph"/>
        <w:numPr>
          <w:ilvl w:val="0"/>
          <w:numId w:val="41"/>
        </w:numPr>
        <w:rPr>
          <w:rFonts w:ascii="Arial" w:hAnsi="Arial" w:cs="Arial"/>
          <w:szCs w:val="22"/>
        </w:rPr>
      </w:pPr>
      <w:r w:rsidRPr="00B86B45">
        <w:rPr>
          <w:rFonts w:ascii="Arial" w:hAnsi="Arial" w:cs="Arial"/>
          <w:b/>
          <w:szCs w:val="22"/>
        </w:rPr>
        <w:t>Learning Disability Services Efficiency (LDSE) Project</w:t>
      </w:r>
      <w:r w:rsidR="00DB57EB" w:rsidRPr="00FF2E5D">
        <w:rPr>
          <w:rFonts w:ascii="Arial" w:hAnsi="Arial" w:cs="Arial"/>
          <w:szCs w:val="22"/>
        </w:rPr>
        <w:t>.</w:t>
      </w:r>
      <w:r w:rsidR="00DB57EB" w:rsidRPr="00FF2E5D">
        <w:rPr>
          <w:rFonts w:ascii="Arial" w:hAnsi="Arial" w:cs="Arial"/>
          <w:b/>
          <w:szCs w:val="22"/>
        </w:rPr>
        <w:t xml:space="preserve"> </w:t>
      </w:r>
      <w:r w:rsidRPr="00FF2E5D">
        <w:rPr>
          <w:rFonts w:ascii="Arial" w:hAnsi="Arial" w:cs="Arial"/>
          <w:szCs w:val="22"/>
        </w:rPr>
        <w:t xml:space="preserve">The Learning Disability Services </w:t>
      </w:r>
      <w:r w:rsidR="0050780A" w:rsidRPr="00FF2E5D">
        <w:rPr>
          <w:rFonts w:ascii="Arial" w:hAnsi="Arial" w:cs="Arial"/>
          <w:szCs w:val="22"/>
        </w:rPr>
        <w:t>P</w:t>
      </w:r>
      <w:r w:rsidRPr="00FF2E5D">
        <w:rPr>
          <w:rFonts w:ascii="Arial" w:hAnsi="Arial" w:cs="Arial"/>
          <w:szCs w:val="22"/>
        </w:rPr>
        <w:t>roject comprises five authorities (Barking and Dagenham, Cumbria, Darlington, Kent and Wiltshire). Each was given grant funding to undertake a diagnostic review of their learning disability services in order to inform a transformation plan, to be delivered to July 2016. Following a visit to each of the participating councils by Professor John Bolton</w:t>
      </w:r>
      <w:r w:rsidR="0050780A" w:rsidRPr="00FF2E5D">
        <w:rPr>
          <w:rFonts w:ascii="Arial" w:hAnsi="Arial" w:cs="Arial"/>
          <w:szCs w:val="22"/>
        </w:rPr>
        <w:t>,</w:t>
      </w:r>
      <w:r w:rsidRPr="00FF2E5D">
        <w:rPr>
          <w:rFonts w:ascii="Arial" w:hAnsi="Arial" w:cs="Arial"/>
          <w:szCs w:val="22"/>
        </w:rPr>
        <w:t xml:space="preserve"> an </w:t>
      </w:r>
      <w:r w:rsidR="0050780A" w:rsidRPr="00FF2E5D">
        <w:rPr>
          <w:rFonts w:ascii="Arial" w:hAnsi="Arial" w:cs="Arial"/>
          <w:szCs w:val="22"/>
        </w:rPr>
        <w:t>i</w:t>
      </w:r>
      <w:r w:rsidRPr="00FF2E5D">
        <w:rPr>
          <w:rFonts w:ascii="Arial" w:hAnsi="Arial" w:cs="Arial"/>
          <w:szCs w:val="22"/>
        </w:rPr>
        <w:t>nterim report was published, setting out the progress to date in meeting their efficiency objectives. A learning exchange took place in February 2016 where each council showcased their developing practice and share</w:t>
      </w:r>
      <w:r w:rsidR="0050780A" w:rsidRPr="00FF2E5D">
        <w:rPr>
          <w:rFonts w:ascii="Arial" w:hAnsi="Arial" w:cs="Arial"/>
          <w:szCs w:val="22"/>
        </w:rPr>
        <w:t>d</w:t>
      </w:r>
      <w:r w:rsidRPr="00FF2E5D">
        <w:rPr>
          <w:rFonts w:ascii="Arial" w:hAnsi="Arial" w:cs="Arial"/>
          <w:szCs w:val="22"/>
        </w:rPr>
        <w:t xml:space="preserve"> learning in transforming services.</w:t>
      </w:r>
    </w:p>
    <w:p w14:paraId="073F3150" w14:textId="77777777" w:rsidR="00FF2E5D" w:rsidRPr="00FF2E5D" w:rsidRDefault="00FF2E5D" w:rsidP="00FF2E5D">
      <w:pPr>
        <w:pStyle w:val="ListParagraph"/>
        <w:rPr>
          <w:rFonts w:ascii="Arial" w:hAnsi="Arial" w:cs="Arial"/>
          <w:b/>
          <w:szCs w:val="22"/>
        </w:rPr>
      </w:pPr>
    </w:p>
    <w:p w14:paraId="20BFF793" w14:textId="00176186" w:rsidR="00946770" w:rsidRDefault="00946770" w:rsidP="00FF2E5D">
      <w:pPr>
        <w:pStyle w:val="ListParagraph"/>
        <w:numPr>
          <w:ilvl w:val="0"/>
          <w:numId w:val="41"/>
        </w:numPr>
        <w:rPr>
          <w:rFonts w:ascii="Arial" w:hAnsi="Arial" w:cs="Arial"/>
          <w:szCs w:val="22"/>
        </w:rPr>
      </w:pPr>
      <w:r w:rsidRPr="00B86B45">
        <w:rPr>
          <w:rFonts w:ascii="Arial" w:hAnsi="Arial" w:cs="Arial"/>
          <w:b/>
          <w:szCs w:val="22"/>
        </w:rPr>
        <w:t xml:space="preserve">Developing and promoting efficient </w:t>
      </w:r>
      <w:r w:rsidR="002B3ECB" w:rsidRPr="00B86B45">
        <w:rPr>
          <w:rFonts w:ascii="Arial" w:hAnsi="Arial" w:cs="Arial"/>
          <w:b/>
          <w:szCs w:val="22"/>
        </w:rPr>
        <w:t>p</w:t>
      </w:r>
      <w:r w:rsidRPr="00B86B45">
        <w:rPr>
          <w:rFonts w:ascii="Arial" w:hAnsi="Arial" w:cs="Arial"/>
          <w:b/>
          <w:szCs w:val="22"/>
        </w:rPr>
        <w:t xml:space="preserve">ublic </w:t>
      </w:r>
      <w:r w:rsidR="002B3ECB" w:rsidRPr="00B86B45">
        <w:rPr>
          <w:rFonts w:ascii="Arial" w:hAnsi="Arial" w:cs="Arial"/>
          <w:b/>
          <w:szCs w:val="22"/>
        </w:rPr>
        <w:t>h</w:t>
      </w:r>
      <w:r w:rsidRPr="00B86B45">
        <w:rPr>
          <w:rFonts w:ascii="Arial" w:hAnsi="Arial" w:cs="Arial"/>
          <w:b/>
          <w:szCs w:val="22"/>
        </w:rPr>
        <w:t xml:space="preserve">ealth </w:t>
      </w:r>
      <w:r w:rsidR="002B3ECB" w:rsidRPr="00B86B45">
        <w:rPr>
          <w:rFonts w:ascii="Arial" w:hAnsi="Arial" w:cs="Arial"/>
          <w:b/>
          <w:szCs w:val="22"/>
        </w:rPr>
        <w:t>s</w:t>
      </w:r>
      <w:r w:rsidRPr="00B86B45">
        <w:rPr>
          <w:rFonts w:ascii="Arial" w:hAnsi="Arial" w:cs="Arial"/>
          <w:b/>
          <w:szCs w:val="22"/>
        </w:rPr>
        <w:t>ervices</w:t>
      </w:r>
      <w:r w:rsidR="00DB57EB" w:rsidRPr="00FF2E5D">
        <w:rPr>
          <w:rFonts w:ascii="Arial" w:hAnsi="Arial" w:cs="Arial"/>
          <w:szCs w:val="22"/>
        </w:rPr>
        <w:t xml:space="preserve">. </w:t>
      </w:r>
      <w:r w:rsidRPr="00FF2E5D">
        <w:rPr>
          <w:rFonts w:ascii="Arial" w:hAnsi="Arial" w:cs="Arial"/>
          <w:szCs w:val="22"/>
        </w:rPr>
        <w:t xml:space="preserve">A project is underway to further develop commissioning skills for public health professionals to improve outcomes and make efficiency savings. Dr Janet Atherton has been commissioned to undertake the work, developing guidance on commissioning for </w:t>
      </w:r>
      <w:r w:rsidR="00FF5FFC" w:rsidRPr="00FF2E5D">
        <w:rPr>
          <w:rFonts w:ascii="Arial" w:hAnsi="Arial" w:cs="Arial"/>
          <w:szCs w:val="22"/>
        </w:rPr>
        <w:t>those delivering public health</w:t>
      </w:r>
      <w:r w:rsidR="0050780A" w:rsidRPr="00FF2E5D">
        <w:rPr>
          <w:rFonts w:ascii="Arial" w:hAnsi="Arial" w:cs="Arial"/>
          <w:szCs w:val="22"/>
        </w:rPr>
        <w:t xml:space="preserve">, which </w:t>
      </w:r>
      <w:r w:rsidRPr="00FF2E5D">
        <w:rPr>
          <w:rFonts w:ascii="Arial" w:hAnsi="Arial" w:cs="Arial"/>
          <w:szCs w:val="22"/>
        </w:rPr>
        <w:t xml:space="preserve">builds on other national material and draws on examples from public health. </w:t>
      </w:r>
      <w:r w:rsidR="00FF5FFC" w:rsidRPr="00FF2E5D">
        <w:rPr>
          <w:rFonts w:ascii="Arial" w:hAnsi="Arial" w:cs="Arial"/>
          <w:szCs w:val="22"/>
        </w:rPr>
        <w:t xml:space="preserve">The final report comprising eight case studies will be published in the next few weeks. </w:t>
      </w:r>
      <w:r w:rsidR="00CB6EDB" w:rsidRPr="00FF2E5D">
        <w:rPr>
          <w:rFonts w:ascii="Arial" w:hAnsi="Arial" w:cs="Arial"/>
          <w:szCs w:val="22"/>
        </w:rPr>
        <w:t>As members will be aware, health and social care is subject to a number of government sponsored initiatives at present and i</w:t>
      </w:r>
      <w:r w:rsidRPr="00FF2E5D">
        <w:rPr>
          <w:rFonts w:ascii="Arial" w:hAnsi="Arial" w:cs="Arial"/>
          <w:szCs w:val="22"/>
        </w:rPr>
        <w:t>n order to consolidate</w:t>
      </w:r>
      <w:r w:rsidR="00CB6EDB" w:rsidRPr="00FF2E5D">
        <w:rPr>
          <w:rFonts w:ascii="Arial" w:hAnsi="Arial" w:cs="Arial"/>
          <w:szCs w:val="22"/>
        </w:rPr>
        <w:t xml:space="preserve"> and fo</w:t>
      </w:r>
      <w:r w:rsidRPr="00FF2E5D">
        <w:rPr>
          <w:rFonts w:ascii="Arial" w:hAnsi="Arial" w:cs="Arial"/>
          <w:szCs w:val="22"/>
        </w:rPr>
        <w:t>c</w:t>
      </w:r>
      <w:r w:rsidR="00CB6EDB" w:rsidRPr="00FF2E5D">
        <w:rPr>
          <w:rFonts w:ascii="Arial" w:hAnsi="Arial" w:cs="Arial"/>
          <w:szCs w:val="22"/>
        </w:rPr>
        <w:t>u</w:t>
      </w:r>
      <w:r w:rsidRPr="00FF2E5D">
        <w:rPr>
          <w:rFonts w:ascii="Arial" w:hAnsi="Arial" w:cs="Arial"/>
          <w:szCs w:val="22"/>
        </w:rPr>
        <w:t xml:space="preserve">s improvement work relating to health and social care issues, </w:t>
      </w:r>
      <w:r w:rsidR="00CB6EDB" w:rsidRPr="00FF2E5D">
        <w:rPr>
          <w:rFonts w:ascii="Arial" w:hAnsi="Arial" w:cs="Arial"/>
          <w:szCs w:val="22"/>
        </w:rPr>
        <w:t xml:space="preserve">for 2016/17 </w:t>
      </w:r>
      <w:r w:rsidRPr="00FF2E5D">
        <w:rPr>
          <w:rFonts w:ascii="Arial" w:hAnsi="Arial" w:cs="Arial"/>
          <w:szCs w:val="22"/>
        </w:rPr>
        <w:t>all health and social care productivity programmes will be undertaken a</w:t>
      </w:r>
      <w:r w:rsidR="00CB6EDB" w:rsidRPr="00FF2E5D">
        <w:rPr>
          <w:rFonts w:ascii="Arial" w:hAnsi="Arial" w:cs="Arial"/>
          <w:szCs w:val="22"/>
        </w:rPr>
        <w:t>n</w:t>
      </w:r>
      <w:r w:rsidRPr="00FF2E5D">
        <w:rPr>
          <w:rFonts w:ascii="Arial" w:hAnsi="Arial" w:cs="Arial"/>
          <w:szCs w:val="22"/>
        </w:rPr>
        <w:t xml:space="preserve">d managed </w:t>
      </w:r>
      <w:r w:rsidR="0050780A" w:rsidRPr="00FF2E5D">
        <w:rPr>
          <w:rFonts w:ascii="Arial" w:hAnsi="Arial" w:cs="Arial"/>
          <w:szCs w:val="22"/>
        </w:rPr>
        <w:t xml:space="preserve">by </w:t>
      </w:r>
      <w:r w:rsidRPr="00FF2E5D">
        <w:rPr>
          <w:rFonts w:ascii="Arial" w:hAnsi="Arial" w:cs="Arial"/>
          <w:szCs w:val="22"/>
        </w:rPr>
        <w:t xml:space="preserve">the Care and Health Integration Programme (CHIP) </w:t>
      </w:r>
      <w:r w:rsidR="00CB6EDB" w:rsidRPr="00FF2E5D">
        <w:rPr>
          <w:rFonts w:ascii="Arial" w:hAnsi="Arial" w:cs="Arial"/>
          <w:szCs w:val="22"/>
        </w:rPr>
        <w:t xml:space="preserve">team and periodic reports will be provided by that team. </w:t>
      </w:r>
    </w:p>
    <w:p w14:paraId="2DBA41E2" w14:textId="77777777" w:rsidR="00FF2E5D" w:rsidRPr="00FF2E5D" w:rsidRDefault="00FF2E5D" w:rsidP="00FF2E5D">
      <w:pPr>
        <w:pStyle w:val="ListParagraph"/>
        <w:rPr>
          <w:rFonts w:ascii="Arial" w:hAnsi="Arial" w:cs="Arial"/>
          <w:szCs w:val="22"/>
        </w:rPr>
      </w:pPr>
    </w:p>
    <w:p w14:paraId="59B250EF" w14:textId="77777777" w:rsidR="0087546A" w:rsidRPr="0021114E" w:rsidRDefault="0087546A" w:rsidP="00E85C9E">
      <w:pPr>
        <w:rPr>
          <w:rFonts w:ascii="Arial" w:hAnsi="Arial" w:cs="Arial"/>
          <w:szCs w:val="22"/>
        </w:rPr>
      </w:pPr>
    </w:p>
    <w:p w14:paraId="0FCB917F" w14:textId="77777777" w:rsidR="00E85C9E" w:rsidRPr="00FF2E5D" w:rsidRDefault="0084631A" w:rsidP="00FF2E5D">
      <w:pPr>
        <w:rPr>
          <w:rFonts w:ascii="Arial" w:hAnsi="Arial" w:cs="Arial"/>
          <w:b/>
          <w:szCs w:val="22"/>
        </w:rPr>
      </w:pPr>
      <w:r w:rsidRPr="00FF2E5D">
        <w:rPr>
          <w:rFonts w:ascii="Arial" w:hAnsi="Arial" w:cs="Arial"/>
          <w:b/>
          <w:szCs w:val="22"/>
        </w:rPr>
        <w:t xml:space="preserve">Community </w:t>
      </w:r>
      <w:r w:rsidR="002B3ECB" w:rsidRPr="00FF2E5D">
        <w:rPr>
          <w:rFonts w:ascii="Arial" w:hAnsi="Arial" w:cs="Arial"/>
          <w:b/>
          <w:szCs w:val="22"/>
        </w:rPr>
        <w:t>e</w:t>
      </w:r>
      <w:r w:rsidRPr="00FF2E5D">
        <w:rPr>
          <w:rFonts w:ascii="Arial" w:hAnsi="Arial" w:cs="Arial"/>
          <w:b/>
          <w:szCs w:val="22"/>
        </w:rPr>
        <w:t xml:space="preserve">ngagement </w:t>
      </w:r>
    </w:p>
    <w:p w14:paraId="0807B41B" w14:textId="77777777" w:rsidR="00E85C9E" w:rsidRDefault="00E85C9E" w:rsidP="00E85C9E">
      <w:pPr>
        <w:pStyle w:val="ListParagraph"/>
        <w:ind w:left="360"/>
        <w:rPr>
          <w:rFonts w:ascii="Arial" w:hAnsi="Arial" w:cs="Arial"/>
          <w:b/>
          <w:szCs w:val="22"/>
        </w:rPr>
      </w:pPr>
    </w:p>
    <w:p w14:paraId="5AA737F9" w14:textId="7A1683F6" w:rsidR="0084631A" w:rsidRPr="00FF2E5D" w:rsidRDefault="0084631A" w:rsidP="00FF2E5D">
      <w:pPr>
        <w:pStyle w:val="ListParagraph"/>
        <w:numPr>
          <w:ilvl w:val="0"/>
          <w:numId w:val="41"/>
        </w:numPr>
        <w:rPr>
          <w:rFonts w:ascii="Arial" w:hAnsi="Arial" w:cs="Arial"/>
          <w:b/>
          <w:szCs w:val="22"/>
        </w:rPr>
      </w:pPr>
      <w:r w:rsidRPr="00FF2E5D">
        <w:rPr>
          <w:rFonts w:ascii="Arial" w:hAnsi="Arial" w:cs="Arial"/>
          <w:szCs w:val="22"/>
        </w:rPr>
        <w:t>One of the key challenges to counci</w:t>
      </w:r>
      <w:r w:rsidR="00630EF2" w:rsidRPr="00FF2E5D">
        <w:rPr>
          <w:rFonts w:ascii="Arial" w:hAnsi="Arial" w:cs="Arial"/>
          <w:szCs w:val="22"/>
        </w:rPr>
        <w:t>l</w:t>
      </w:r>
      <w:r w:rsidRPr="00FF2E5D">
        <w:rPr>
          <w:rFonts w:ascii="Arial" w:hAnsi="Arial" w:cs="Arial"/>
          <w:szCs w:val="22"/>
        </w:rPr>
        <w:t xml:space="preserve">s in effecting the level of change needed to improve value for money is how they engage with communities to co-create and explain their plans and the reasons behind them. We are working with The Campaign Company and four authorities or groupings of authorities on a programme called Engaging </w:t>
      </w:r>
      <w:r w:rsidR="00630EF2" w:rsidRPr="00FF2E5D">
        <w:rPr>
          <w:rFonts w:ascii="Arial" w:hAnsi="Arial" w:cs="Arial"/>
          <w:szCs w:val="22"/>
        </w:rPr>
        <w:t>Effectively</w:t>
      </w:r>
      <w:r w:rsidR="0050780A" w:rsidRPr="00FF2E5D">
        <w:rPr>
          <w:rFonts w:ascii="Arial" w:hAnsi="Arial" w:cs="Arial"/>
          <w:szCs w:val="22"/>
        </w:rPr>
        <w:t>,</w:t>
      </w:r>
      <w:r w:rsidR="00630EF2" w:rsidRPr="00FF2E5D">
        <w:rPr>
          <w:rFonts w:ascii="Arial" w:hAnsi="Arial" w:cs="Arial"/>
          <w:szCs w:val="22"/>
        </w:rPr>
        <w:t xml:space="preserve"> the aim of which is</w:t>
      </w:r>
      <w:r w:rsidRPr="00FF2E5D">
        <w:rPr>
          <w:rFonts w:ascii="Arial" w:hAnsi="Arial" w:cs="Arial"/>
          <w:szCs w:val="22"/>
        </w:rPr>
        <w:t xml:space="preserve"> to support councils to develop the effectiveness of their consultation and engagement work to support transformation</w:t>
      </w:r>
      <w:r w:rsidR="0050780A" w:rsidRPr="00FF2E5D">
        <w:rPr>
          <w:rFonts w:ascii="Arial" w:hAnsi="Arial" w:cs="Arial"/>
          <w:szCs w:val="22"/>
        </w:rPr>
        <w:t xml:space="preserve">, </w:t>
      </w:r>
      <w:r w:rsidR="009A3623" w:rsidRPr="00FF2E5D">
        <w:rPr>
          <w:rFonts w:ascii="Arial" w:hAnsi="Arial" w:cs="Arial"/>
          <w:szCs w:val="22"/>
        </w:rPr>
        <w:t xml:space="preserve">in order </w:t>
      </w:r>
      <w:r w:rsidR="00DB57EB" w:rsidRPr="00FF2E5D">
        <w:rPr>
          <w:rFonts w:ascii="Arial" w:hAnsi="Arial" w:cs="Arial"/>
          <w:szCs w:val="22"/>
        </w:rPr>
        <w:t xml:space="preserve">to </w:t>
      </w:r>
      <w:r w:rsidR="009A3623" w:rsidRPr="00FF2E5D">
        <w:rPr>
          <w:rFonts w:ascii="Arial" w:hAnsi="Arial" w:cs="Arial"/>
          <w:szCs w:val="22"/>
        </w:rPr>
        <w:t>help</w:t>
      </w:r>
      <w:r w:rsidRPr="00FF2E5D">
        <w:rPr>
          <w:rFonts w:ascii="Arial" w:hAnsi="Arial" w:cs="Arial"/>
          <w:szCs w:val="22"/>
        </w:rPr>
        <w:t xml:space="preserve"> meet some of the biggest medium and long-term challenges facing communities and local services.</w:t>
      </w:r>
      <w:r w:rsidR="00630EF2" w:rsidRPr="00FF2E5D">
        <w:rPr>
          <w:rFonts w:ascii="Arial" w:hAnsi="Arial" w:cs="Arial"/>
          <w:szCs w:val="22"/>
        </w:rPr>
        <w:t xml:space="preserve"> </w:t>
      </w:r>
      <w:r w:rsidR="005F3B6F" w:rsidRPr="00FF2E5D">
        <w:rPr>
          <w:rFonts w:ascii="Arial" w:hAnsi="Arial" w:cs="Arial"/>
          <w:szCs w:val="22"/>
        </w:rPr>
        <w:t>Interim f</w:t>
      </w:r>
      <w:r w:rsidR="00630EF2" w:rsidRPr="00FF2E5D">
        <w:rPr>
          <w:rFonts w:ascii="Arial" w:hAnsi="Arial" w:cs="Arial"/>
          <w:szCs w:val="22"/>
        </w:rPr>
        <w:t xml:space="preserve">indings are expected to be available for the July </w:t>
      </w:r>
      <w:r w:rsidR="0050780A" w:rsidRPr="00FF2E5D">
        <w:rPr>
          <w:rFonts w:ascii="Arial" w:hAnsi="Arial" w:cs="Arial"/>
          <w:szCs w:val="22"/>
        </w:rPr>
        <w:t xml:space="preserve">LGA Annual </w:t>
      </w:r>
      <w:r w:rsidR="00630EF2" w:rsidRPr="00FF2E5D">
        <w:rPr>
          <w:rFonts w:ascii="Arial" w:hAnsi="Arial" w:cs="Arial"/>
          <w:szCs w:val="22"/>
        </w:rPr>
        <w:t>Conference. The authorities involved are Oldham (with the G</w:t>
      </w:r>
      <w:r w:rsidR="00EE590C" w:rsidRPr="00FF2E5D">
        <w:rPr>
          <w:rFonts w:ascii="Arial" w:hAnsi="Arial" w:cs="Arial"/>
          <w:szCs w:val="22"/>
        </w:rPr>
        <w:t xml:space="preserve">reater </w:t>
      </w:r>
      <w:r w:rsidR="00630EF2" w:rsidRPr="00FF2E5D">
        <w:rPr>
          <w:rFonts w:ascii="Arial" w:hAnsi="Arial" w:cs="Arial"/>
          <w:szCs w:val="22"/>
        </w:rPr>
        <w:t>M</w:t>
      </w:r>
      <w:r w:rsidR="00EE590C" w:rsidRPr="00FF2E5D">
        <w:rPr>
          <w:rFonts w:ascii="Arial" w:hAnsi="Arial" w:cs="Arial"/>
          <w:szCs w:val="22"/>
        </w:rPr>
        <w:t xml:space="preserve">anchester </w:t>
      </w:r>
      <w:r w:rsidR="00630EF2" w:rsidRPr="00FF2E5D">
        <w:rPr>
          <w:rFonts w:ascii="Arial" w:hAnsi="Arial" w:cs="Arial"/>
          <w:szCs w:val="22"/>
        </w:rPr>
        <w:t>C</w:t>
      </w:r>
      <w:r w:rsidR="00EE590C" w:rsidRPr="00FF2E5D">
        <w:rPr>
          <w:rFonts w:ascii="Arial" w:hAnsi="Arial" w:cs="Arial"/>
          <w:szCs w:val="22"/>
        </w:rPr>
        <w:t xml:space="preserve">ombined </w:t>
      </w:r>
      <w:r w:rsidR="00630EF2" w:rsidRPr="00FF2E5D">
        <w:rPr>
          <w:rFonts w:ascii="Arial" w:hAnsi="Arial" w:cs="Arial"/>
          <w:szCs w:val="22"/>
        </w:rPr>
        <w:t>A</w:t>
      </w:r>
      <w:r w:rsidR="00EE590C" w:rsidRPr="00FF2E5D">
        <w:rPr>
          <w:rFonts w:ascii="Arial" w:hAnsi="Arial" w:cs="Arial"/>
          <w:szCs w:val="22"/>
        </w:rPr>
        <w:t>uthority</w:t>
      </w:r>
      <w:r w:rsidR="00630EF2" w:rsidRPr="00FF2E5D">
        <w:rPr>
          <w:rFonts w:ascii="Arial" w:hAnsi="Arial" w:cs="Arial"/>
          <w:szCs w:val="22"/>
        </w:rPr>
        <w:t>), Hackney, Staffordsh</w:t>
      </w:r>
      <w:r w:rsidR="0050780A" w:rsidRPr="00FF2E5D">
        <w:rPr>
          <w:rFonts w:ascii="Arial" w:hAnsi="Arial" w:cs="Arial"/>
          <w:szCs w:val="22"/>
        </w:rPr>
        <w:t>i</w:t>
      </w:r>
      <w:r w:rsidR="00630EF2" w:rsidRPr="00FF2E5D">
        <w:rPr>
          <w:rFonts w:ascii="Arial" w:hAnsi="Arial" w:cs="Arial"/>
          <w:szCs w:val="22"/>
        </w:rPr>
        <w:t xml:space="preserve">re and Harlow. </w:t>
      </w:r>
    </w:p>
    <w:p w14:paraId="7E2C0707" w14:textId="77777777" w:rsidR="00FF2E5D" w:rsidRPr="00FF2E5D" w:rsidRDefault="00FF2E5D" w:rsidP="00FF2E5D">
      <w:pPr>
        <w:pStyle w:val="ListParagraph"/>
        <w:ind w:left="360"/>
        <w:rPr>
          <w:rFonts w:ascii="Arial" w:hAnsi="Arial" w:cs="Arial"/>
          <w:b/>
          <w:szCs w:val="22"/>
        </w:rPr>
      </w:pPr>
    </w:p>
    <w:p w14:paraId="5C1B1F27" w14:textId="77777777" w:rsidR="0084631A" w:rsidRPr="0084631A" w:rsidRDefault="0084631A" w:rsidP="00E85C9E">
      <w:pPr>
        <w:ind w:left="1134"/>
        <w:rPr>
          <w:rFonts w:ascii="Arial" w:hAnsi="Arial" w:cs="Arial"/>
          <w:szCs w:val="22"/>
        </w:rPr>
      </w:pPr>
    </w:p>
    <w:p w14:paraId="2ED40683" w14:textId="58081681" w:rsidR="008A58C3" w:rsidRPr="00E85C9E" w:rsidRDefault="008A58C3" w:rsidP="00E85C9E">
      <w:pPr>
        <w:rPr>
          <w:rFonts w:ascii="Arial" w:hAnsi="Arial" w:cs="Arial"/>
          <w:b/>
          <w:szCs w:val="22"/>
        </w:rPr>
      </w:pPr>
      <w:r w:rsidRPr="00E85C9E">
        <w:rPr>
          <w:rFonts w:ascii="Arial" w:hAnsi="Arial" w:cs="Arial"/>
          <w:b/>
          <w:szCs w:val="22"/>
        </w:rPr>
        <w:t>Smarter</w:t>
      </w:r>
      <w:r w:rsidR="002B3ECB" w:rsidRPr="00E85C9E">
        <w:rPr>
          <w:rFonts w:ascii="Arial" w:hAnsi="Arial" w:cs="Arial"/>
          <w:b/>
          <w:szCs w:val="22"/>
        </w:rPr>
        <w:t xml:space="preserve"> so</w:t>
      </w:r>
      <w:r w:rsidRPr="00E85C9E">
        <w:rPr>
          <w:rFonts w:ascii="Arial" w:hAnsi="Arial" w:cs="Arial"/>
          <w:b/>
          <w:szCs w:val="22"/>
        </w:rPr>
        <w:t xml:space="preserve">urcing </w:t>
      </w:r>
    </w:p>
    <w:p w14:paraId="170AA576" w14:textId="77777777" w:rsidR="008A58C3" w:rsidRPr="008A58C3" w:rsidRDefault="008A58C3" w:rsidP="00E85C9E">
      <w:pPr>
        <w:rPr>
          <w:rFonts w:ascii="Arial" w:hAnsi="Arial" w:cs="Arial"/>
          <w:szCs w:val="22"/>
        </w:rPr>
      </w:pPr>
    </w:p>
    <w:p w14:paraId="2C1B60AC" w14:textId="4DC455BA" w:rsidR="00E85C9E" w:rsidRDefault="000C5EE5" w:rsidP="00FF2E5D">
      <w:pPr>
        <w:pStyle w:val="ListParagraph"/>
        <w:numPr>
          <w:ilvl w:val="0"/>
          <w:numId w:val="41"/>
        </w:numPr>
        <w:rPr>
          <w:rFonts w:ascii="Arial" w:hAnsi="Arial" w:cs="Arial"/>
          <w:b/>
        </w:rPr>
      </w:pPr>
      <w:r w:rsidRPr="008D73D3">
        <w:rPr>
          <w:rFonts w:ascii="Arial" w:hAnsi="Arial" w:cs="Arial"/>
          <w:b/>
        </w:rPr>
        <w:t>Procurement</w:t>
      </w:r>
      <w:r w:rsidR="0017438F">
        <w:rPr>
          <w:rFonts w:ascii="Arial" w:hAnsi="Arial" w:cs="Arial"/>
          <w:b/>
        </w:rPr>
        <w:t>:</w:t>
      </w:r>
      <w:r w:rsidRPr="008D73D3">
        <w:rPr>
          <w:rFonts w:ascii="Arial" w:hAnsi="Arial" w:cs="Arial"/>
          <w:b/>
        </w:rPr>
        <w:t xml:space="preserve"> </w:t>
      </w:r>
    </w:p>
    <w:p w14:paraId="0B910D5B" w14:textId="77777777" w:rsidR="00E85C9E" w:rsidRDefault="00E85C9E" w:rsidP="00E85C9E">
      <w:pPr>
        <w:pStyle w:val="ListParagraph"/>
        <w:ind w:left="360"/>
        <w:rPr>
          <w:rFonts w:ascii="Arial" w:hAnsi="Arial" w:cs="Arial"/>
          <w:b/>
        </w:rPr>
      </w:pPr>
    </w:p>
    <w:p w14:paraId="1DBCC0A1" w14:textId="77777777" w:rsidR="00E85C9E" w:rsidRPr="00A52D9D" w:rsidRDefault="000C5EE5" w:rsidP="00FF2E5D">
      <w:pPr>
        <w:pStyle w:val="ListParagraph"/>
        <w:numPr>
          <w:ilvl w:val="1"/>
          <w:numId w:val="41"/>
        </w:numPr>
        <w:rPr>
          <w:rFonts w:ascii="Arial" w:hAnsi="Arial" w:cs="Arial"/>
          <w:b/>
        </w:rPr>
      </w:pPr>
      <w:r w:rsidRPr="00E85C9E">
        <w:rPr>
          <w:rFonts w:ascii="Arial" w:hAnsi="Arial" w:cs="Arial"/>
        </w:rPr>
        <w:t>The procurement offer to councils is based around our National Procurement Strategy (NPS) for Local Government</w:t>
      </w:r>
      <w:r w:rsidR="00EE590C" w:rsidRPr="00E85C9E">
        <w:rPr>
          <w:rFonts w:ascii="Arial" w:hAnsi="Arial" w:cs="Arial"/>
        </w:rPr>
        <w:t>,</w:t>
      </w:r>
      <w:r w:rsidRPr="00E85C9E">
        <w:rPr>
          <w:rFonts w:ascii="Arial" w:hAnsi="Arial" w:cs="Arial"/>
        </w:rPr>
        <w:t xml:space="preserve"> which responded to </w:t>
      </w:r>
      <w:r w:rsidR="008D73D3" w:rsidRPr="00E85C9E">
        <w:rPr>
          <w:rFonts w:ascii="Arial" w:hAnsi="Arial" w:cs="Arial"/>
        </w:rPr>
        <w:t xml:space="preserve">a </w:t>
      </w:r>
      <w:r w:rsidRPr="00E85C9E">
        <w:rPr>
          <w:rFonts w:ascii="Arial" w:hAnsi="Arial" w:cs="Arial"/>
        </w:rPr>
        <w:t>call from the sector to produce a guide and benchmark for all councils in relation to procurement. The strategy is based around four themes</w:t>
      </w:r>
      <w:r w:rsidR="00EE590C" w:rsidRPr="00E85C9E">
        <w:rPr>
          <w:rFonts w:ascii="Arial" w:hAnsi="Arial" w:cs="Arial"/>
        </w:rPr>
        <w:t>:</w:t>
      </w:r>
      <w:r w:rsidRPr="00E85C9E">
        <w:rPr>
          <w:rFonts w:ascii="Arial" w:hAnsi="Arial" w:cs="Arial"/>
        </w:rPr>
        <w:t xml:space="preserve"> Making Savings, Supporting Local Economies, </w:t>
      </w:r>
      <w:r w:rsidRPr="00E85C9E">
        <w:rPr>
          <w:rFonts w:ascii="Arial" w:hAnsi="Arial" w:cs="Arial"/>
        </w:rPr>
        <w:lastRenderedPageBreak/>
        <w:t xml:space="preserve">Leadership and Modernisation. There </w:t>
      </w:r>
      <w:r w:rsidR="007E750F" w:rsidRPr="00E85C9E">
        <w:rPr>
          <w:rFonts w:ascii="Arial" w:hAnsi="Arial" w:cs="Arial"/>
        </w:rPr>
        <w:t>have</w:t>
      </w:r>
      <w:r w:rsidR="00EE590C" w:rsidRPr="00E85C9E">
        <w:rPr>
          <w:rFonts w:ascii="Arial" w:hAnsi="Arial" w:cs="Arial"/>
        </w:rPr>
        <w:t xml:space="preserve"> </w:t>
      </w:r>
      <w:r w:rsidRPr="00E85C9E">
        <w:rPr>
          <w:rFonts w:ascii="Arial" w:hAnsi="Arial" w:cs="Arial"/>
        </w:rPr>
        <w:t xml:space="preserve">been a number of updates on the dedicated microsite since the last Board </w:t>
      </w:r>
      <w:r w:rsidR="00983D01" w:rsidRPr="00E85C9E">
        <w:rPr>
          <w:rFonts w:ascii="Arial" w:hAnsi="Arial" w:cs="Arial"/>
        </w:rPr>
        <w:t>progress report</w:t>
      </w:r>
      <w:r w:rsidRPr="00E85C9E">
        <w:rPr>
          <w:rFonts w:ascii="Arial" w:hAnsi="Arial" w:cs="Arial"/>
        </w:rPr>
        <w:t xml:space="preserve">, including publications on e-invoicing and a new category strategy for social care. A decision has been made to publish and circulate a monthly newsletter rather than quarterly. </w:t>
      </w:r>
    </w:p>
    <w:p w14:paraId="2038D889" w14:textId="77777777" w:rsidR="00A52D9D" w:rsidRPr="00E85C9E" w:rsidRDefault="00A52D9D" w:rsidP="00A52D9D">
      <w:pPr>
        <w:pStyle w:val="ListParagraph"/>
        <w:ind w:left="737"/>
        <w:rPr>
          <w:rFonts w:ascii="Arial" w:hAnsi="Arial" w:cs="Arial"/>
          <w:b/>
        </w:rPr>
      </w:pPr>
    </w:p>
    <w:p w14:paraId="28A299C9" w14:textId="77777777" w:rsidR="00E85C9E" w:rsidRPr="00E85C9E" w:rsidRDefault="000C5EE5" w:rsidP="00FF2E5D">
      <w:pPr>
        <w:pStyle w:val="ListParagraph"/>
        <w:numPr>
          <w:ilvl w:val="1"/>
          <w:numId w:val="41"/>
        </w:numPr>
        <w:rPr>
          <w:rFonts w:ascii="Arial" w:hAnsi="Arial" w:cs="Arial"/>
          <w:b/>
        </w:rPr>
      </w:pPr>
      <w:r w:rsidRPr="00E85C9E">
        <w:rPr>
          <w:rFonts w:ascii="Arial" w:hAnsi="Arial" w:cs="Arial"/>
        </w:rPr>
        <w:t xml:space="preserve">We launched the findings of our NPS one year on survey on 18 November </w:t>
      </w:r>
      <w:r w:rsidR="00EE590C" w:rsidRPr="00E85C9E">
        <w:rPr>
          <w:rFonts w:ascii="Arial" w:hAnsi="Arial" w:cs="Arial"/>
        </w:rPr>
        <w:t xml:space="preserve">2015 </w:t>
      </w:r>
      <w:r w:rsidRPr="00E85C9E">
        <w:rPr>
          <w:rFonts w:ascii="Arial" w:hAnsi="Arial" w:cs="Arial"/>
        </w:rPr>
        <w:t>and we have been asked by councils to provide a self-assessment tool for councils to measure themselves against the recommendations in the NPS. We are working with councils in the East of England on this.  </w:t>
      </w:r>
    </w:p>
    <w:p w14:paraId="70B82AF1" w14:textId="77777777" w:rsidR="00E85C9E" w:rsidRPr="00E85C9E" w:rsidRDefault="00E85C9E" w:rsidP="00E85C9E">
      <w:pPr>
        <w:pStyle w:val="ListParagraph"/>
        <w:rPr>
          <w:rFonts w:ascii="Arial" w:hAnsi="Arial" w:cs="Arial"/>
        </w:rPr>
      </w:pPr>
    </w:p>
    <w:p w14:paraId="0818509C" w14:textId="77777777" w:rsidR="00E85C9E" w:rsidRPr="00A52D9D" w:rsidRDefault="00A04815" w:rsidP="00FF2E5D">
      <w:pPr>
        <w:pStyle w:val="ListParagraph"/>
        <w:numPr>
          <w:ilvl w:val="1"/>
          <w:numId w:val="41"/>
        </w:numPr>
        <w:rPr>
          <w:rFonts w:ascii="Arial" w:hAnsi="Arial" w:cs="Arial"/>
          <w:b/>
        </w:rPr>
      </w:pPr>
      <w:r w:rsidRPr="00E85C9E">
        <w:rPr>
          <w:rFonts w:ascii="Arial" w:hAnsi="Arial" w:cs="Arial"/>
        </w:rPr>
        <w:t>A national category st</w:t>
      </w:r>
      <w:r w:rsidR="0057219C" w:rsidRPr="00E85C9E">
        <w:rPr>
          <w:rFonts w:ascii="Arial" w:hAnsi="Arial" w:cs="Arial"/>
        </w:rPr>
        <w:t>r</w:t>
      </w:r>
      <w:r w:rsidRPr="00E85C9E">
        <w:rPr>
          <w:rFonts w:ascii="Arial" w:hAnsi="Arial" w:cs="Arial"/>
        </w:rPr>
        <w:t>at</w:t>
      </w:r>
      <w:r w:rsidR="0057219C" w:rsidRPr="00E85C9E">
        <w:rPr>
          <w:rFonts w:ascii="Arial" w:hAnsi="Arial" w:cs="Arial"/>
        </w:rPr>
        <w:t xml:space="preserve">egy for </w:t>
      </w:r>
      <w:r w:rsidR="00EE590C" w:rsidRPr="00E85C9E">
        <w:rPr>
          <w:rFonts w:ascii="Arial" w:hAnsi="Arial" w:cs="Arial"/>
        </w:rPr>
        <w:t>s</w:t>
      </w:r>
      <w:r w:rsidR="0057219C" w:rsidRPr="00E85C9E">
        <w:rPr>
          <w:rFonts w:ascii="Arial" w:hAnsi="Arial" w:cs="Arial"/>
        </w:rPr>
        <w:t xml:space="preserve">ocial </w:t>
      </w:r>
      <w:r w:rsidR="00EE590C" w:rsidRPr="00E85C9E">
        <w:rPr>
          <w:rFonts w:ascii="Arial" w:hAnsi="Arial" w:cs="Arial"/>
        </w:rPr>
        <w:t>c</w:t>
      </w:r>
      <w:r w:rsidR="0057219C" w:rsidRPr="00E85C9E">
        <w:rPr>
          <w:rFonts w:ascii="Arial" w:hAnsi="Arial" w:cs="Arial"/>
        </w:rPr>
        <w:t>are has now been published and w</w:t>
      </w:r>
      <w:r w:rsidR="004F10C7" w:rsidRPr="00E85C9E">
        <w:rPr>
          <w:rFonts w:ascii="Arial" w:hAnsi="Arial" w:cs="Arial"/>
        </w:rPr>
        <w:t>e are consulting the sector on a second national category strategy for ICT. The strategy will include four themes</w:t>
      </w:r>
      <w:r w:rsidR="00EE590C" w:rsidRPr="00E85C9E">
        <w:rPr>
          <w:rFonts w:ascii="Arial" w:hAnsi="Arial" w:cs="Arial"/>
        </w:rPr>
        <w:t>:</w:t>
      </w:r>
      <w:r w:rsidR="004F10C7" w:rsidRPr="00E85C9E">
        <w:rPr>
          <w:rFonts w:ascii="Arial" w:hAnsi="Arial" w:cs="Arial"/>
        </w:rPr>
        <w:t xml:space="preserve"> Digital (internet of things, small cells, 5G)</w:t>
      </w:r>
      <w:r w:rsidR="00EE590C" w:rsidRPr="00E85C9E">
        <w:rPr>
          <w:rFonts w:ascii="Arial" w:hAnsi="Arial" w:cs="Arial"/>
        </w:rPr>
        <w:t>,</w:t>
      </w:r>
      <w:r w:rsidR="004F10C7" w:rsidRPr="00E85C9E">
        <w:rPr>
          <w:rFonts w:ascii="Arial" w:hAnsi="Arial" w:cs="Arial"/>
        </w:rPr>
        <w:t xml:space="preserve"> Technical (software asset management, super clouds)</w:t>
      </w:r>
      <w:r w:rsidR="00EE590C" w:rsidRPr="00E85C9E">
        <w:rPr>
          <w:rFonts w:ascii="Arial" w:hAnsi="Arial" w:cs="Arial"/>
        </w:rPr>
        <w:t>,</w:t>
      </w:r>
      <w:r w:rsidR="004F10C7" w:rsidRPr="00E85C9E">
        <w:rPr>
          <w:rFonts w:ascii="Arial" w:hAnsi="Arial" w:cs="Arial"/>
        </w:rPr>
        <w:t xml:space="preserve"> Resources and Funding (smarter use of grants)</w:t>
      </w:r>
      <w:r w:rsidR="00EE590C" w:rsidRPr="00E85C9E">
        <w:rPr>
          <w:rFonts w:ascii="Arial" w:hAnsi="Arial" w:cs="Arial"/>
        </w:rPr>
        <w:t>,</w:t>
      </w:r>
      <w:r w:rsidR="004F10C7" w:rsidRPr="00E85C9E">
        <w:rPr>
          <w:rFonts w:ascii="Arial" w:hAnsi="Arial" w:cs="Arial"/>
        </w:rPr>
        <w:t xml:space="preserve"> and Procurement Issues (g-cloud, hardware, software, social value</w:t>
      </w:r>
      <w:r w:rsidR="00EE590C" w:rsidRPr="00E85C9E">
        <w:rPr>
          <w:rFonts w:ascii="Arial" w:hAnsi="Arial" w:cs="Arial"/>
        </w:rPr>
        <w:t>,</w:t>
      </w:r>
      <w:r w:rsidR="004F10C7" w:rsidRPr="00E85C9E">
        <w:rPr>
          <w:rFonts w:ascii="Arial" w:hAnsi="Arial" w:cs="Arial"/>
        </w:rPr>
        <w:t xml:space="preserve"> </w:t>
      </w:r>
      <w:proofErr w:type="spellStart"/>
      <w:r w:rsidR="004F10C7" w:rsidRPr="00E85C9E">
        <w:rPr>
          <w:rFonts w:ascii="Arial" w:hAnsi="Arial" w:cs="Arial"/>
        </w:rPr>
        <w:t>etc</w:t>
      </w:r>
      <w:proofErr w:type="spellEnd"/>
      <w:r w:rsidR="004F10C7" w:rsidRPr="00E85C9E">
        <w:rPr>
          <w:rFonts w:ascii="Arial" w:hAnsi="Arial" w:cs="Arial"/>
        </w:rPr>
        <w:t>)</w:t>
      </w:r>
      <w:r w:rsidR="0057219C" w:rsidRPr="00E85C9E">
        <w:rPr>
          <w:rFonts w:ascii="Arial" w:hAnsi="Arial" w:cs="Arial"/>
        </w:rPr>
        <w:t xml:space="preserve">. We are also anticipating that during 2016/17 we will produce a strategy for energy to include water in </w:t>
      </w:r>
      <w:r w:rsidRPr="00E85C9E">
        <w:rPr>
          <w:rFonts w:ascii="Arial" w:hAnsi="Arial" w:cs="Arial"/>
        </w:rPr>
        <w:t>t</w:t>
      </w:r>
      <w:r w:rsidR="0057219C" w:rsidRPr="00E85C9E">
        <w:rPr>
          <w:rFonts w:ascii="Arial" w:hAnsi="Arial" w:cs="Arial"/>
        </w:rPr>
        <w:t xml:space="preserve">he wake of market deregulation in this area. </w:t>
      </w:r>
    </w:p>
    <w:p w14:paraId="3FD7B5B8" w14:textId="77777777" w:rsidR="00A52D9D" w:rsidRPr="00A52D9D" w:rsidRDefault="00A52D9D" w:rsidP="00A52D9D">
      <w:pPr>
        <w:rPr>
          <w:rFonts w:ascii="Arial" w:hAnsi="Arial" w:cs="Arial"/>
          <w:b/>
        </w:rPr>
      </w:pPr>
    </w:p>
    <w:p w14:paraId="119C2638" w14:textId="77777777" w:rsidR="00E85C9E" w:rsidRPr="00A52D9D" w:rsidRDefault="004F10C7" w:rsidP="00FF2E5D">
      <w:pPr>
        <w:pStyle w:val="ListParagraph"/>
        <w:numPr>
          <w:ilvl w:val="1"/>
          <w:numId w:val="41"/>
        </w:numPr>
        <w:rPr>
          <w:rFonts w:ascii="Arial" w:hAnsi="Arial" w:cs="Arial"/>
          <w:b/>
        </w:rPr>
      </w:pPr>
      <w:r w:rsidRPr="00E85C9E">
        <w:rPr>
          <w:rFonts w:ascii="Arial" w:hAnsi="Arial" w:cs="Arial"/>
        </w:rPr>
        <w:t>We have been in conversation with a number of councils and partners including the University of Birmingham and Innovate UK on the procurement of innovation in local government. We hope to publish a guidance document and some case study information on this in early 2017.</w:t>
      </w:r>
    </w:p>
    <w:p w14:paraId="4917E71C" w14:textId="77777777" w:rsidR="00A52D9D" w:rsidRPr="00A52D9D" w:rsidRDefault="00A52D9D" w:rsidP="00A52D9D">
      <w:pPr>
        <w:rPr>
          <w:rFonts w:ascii="Arial" w:hAnsi="Arial" w:cs="Arial"/>
          <w:b/>
        </w:rPr>
      </w:pPr>
    </w:p>
    <w:p w14:paraId="6127BF33" w14:textId="77777777" w:rsidR="00E85C9E" w:rsidRPr="00A52D9D" w:rsidRDefault="000C5EE5" w:rsidP="00FF2E5D">
      <w:pPr>
        <w:pStyle w:val="ListParagraph"/>
        <w:numPr>
          <w:ilvl w:val="1"/>
          <w:numId w:val="41"/>
        </w:numPr>
        <w:rPr>
          <w:rFonts w:ascii="Arial" w:hAnsi="Arial" w:cs="Arial"/>
          <w:b/>
        </w:rPr>
      </w:pPr>
      <w:r w:rsidRPr="00E85C9E">
        <w:rPr>
          <w:rFonts w:ascii="Arial" w:hAnsi="Arial" w:cs="Arial"/>
        </w:rPr>
        <w:t xml:space="preserve">The plan </w:t>
      </w:r>
      <w:r w:rsidR="0057219C" w:rsidRPr="00E85C9E">
        <w:rPr>
          <w:rFonts w:ascii="Arial" w:hAnsi="Arial" w:cs="Arial"/>
        </w:rPr>
        <w:t xml:space="preserve">for 2016/17 also includes work on </w:t>
      </w:r>
      <w:r w:rsidRPr="00E85C9E">
        <w:rPr>
          <w:rFonts w:ascii="Arial" w:hAnsi="Arial" w:cs="Arial"/>
        </w:rPr>
        <w:t xml:space="preserve">procurement </w:t>
      </w:r>
      <w:r w:rsidR="0057219C" w:rsidRPr="00E85C9E">
        <w:rPr>
          <w:rFonts w:ascii="Arial" w:hAnsi="Arial" w:cs="Arial"/>
        </w:rPr>
        <w:t>and commissioning skills</w:t>
      </w:r>
      <w:r w:rsidR="00AD04F6" w:rsidRPr="00E85C9E">
        <w:rPr>
          <w:rFonts w:ascii="Arial" w:hAnsi="Arial" w:cs="Arial"/>
        </w:rPr>
        <w:t>,</w:t>
      </w:r>
      <w:r w:rsidRPr="00E85C9E">
        <w:rPr>
          <w:rFonts w:ascii="Arial" w:hAnsi="Arial" w:cs="Arial"/>
        </w:rPr>
        <w:t xml:space="preserve"> contract management and strategic supplier management. </w:t>
      </w:r>
      <w:r w:rsidR="00AD04F6" w:rsidRPr="00E85C9E">
        <w:rPr>
          <w:rFonts w:ascii="Arial" w:hAnsi="Arial" w:cs="Arial"/>
        </w:rPr>
        <w:t>The latter seeks to create a loca</w:t>
      </w:r>
      <w:r w:rsidR="00BE017C" w:rsidRPr="00E85C9E">
        <w:rPr>
          <w:rFonts w:ascii="Arial" w:hAnsi="Arial" w:cs="Arial"/>
        </w:rPr>
        <w:t>l government version of the ‘Cr</w:t>
      </w:r>
      <w:r w:rsidR="00AD04F6" w:rsidRPr="00E85C9E">
        <w:rPr>
          <w:rFonts w:ascii="Arial" w:hAnsi="Arial" w:cs="Arial"/>
        </w:rPr>
        <w:t>o</w:t>
      </w:r>
      <w:r w:rsidR="00BE017C" w:rsidRPr="00E85C9E">
        <w:rPr>
          <w:rFonts w:ascii="Arial" w:hAnsi="Arial" w:cs="Arial"/>
        </w:rPr>
        <w:t>w</w:t>
      </w:r>
      <w:r w:rsidR="00AD04F6" w:rsidRPr="00E85C9E">
        <w:rPr>
          <w:rFonts w:ascii="Arial" w:hAnsi="Arial" w:cs="Arial"/>
        </w:rPr>
        <w:t xml:space="preserve">n Representative’ approach taken by central government and </w:t>
      </w:r>
      <w:r w:rsidRPr="00E85C9E">
        <w:rPr>
          <w:rFonts w:ascii="Arial" w:hAnsi="Arial" w:cs="Arial"/>
        </w:rPr>
        <w:t>we are working with councils to ensure a more strategic view of their needs is captured, iden</w:t>
      </w:r>
      <w:r w:rsidR="00BE017C" w:rsidRPr="00E85C9E">
        <w:rPr>
          <w:rFonts w:ascii="Arial" w:hAnsi="Arial" w:cs="Arial"/>
        </w:rPr>
        <w:t xml:space="preserve">tify areas for cost savings, </w:t>
      </w:r>
      <w:r w:rsidRPr="00E85C9E">
        <w:rPr>
          <w:rFonts w:ascii="Arial" w:hAnsi="Arial" w:cs="Arial"/>
        </w:rPr>
        <w:t xml:space="preserve">strategic supplier issues and supplier innovation. All the work identified above will be underpinned by focussed spend analyses. </w:t>
      </w:r>
    </w:p>
    <w:p w14:paraId="5068DEB5" w14:textId="77777777" w:rsidR="00A52D9D" w:rsidRPr="00A52D9D" w:rsidRDefault="00A52D9D" w:rsidP="00A52D9D">
      <w:pPr>
        <w:rPr>
          <w:rFonts w:ascii="Arial" w:hAnsi="Arial" w:cs="Arial"/>
          <w:b/>
        </w:rPr>
      </w:pPr>
    </w:p>
    <w:p w14:paraId="118AE7E4" w14:textId="4CDEFBD1" w:rsidR="007B3569" w:rsidRPr="00E85C9E" w:rsidRDefault="007B3569" w:rsidP="00FF2E5D">
      <w:pPr>
        <w:pStyle w:val="ListParagraph"/>
        <w:numPr>
          <w:ilvl w:val="1"/>
          <w:numId w:val="41"/>
        </w:numPr>
        <w:rPr>
          <w:rFonts w:ascii="Arial" w:hAnsi="Arial" w:cs="Arial"/>
          <w:b/>
        </w:rPr>
      </w:pPr>
      <w:r w:rsidRPr="00E85C9E">
        <w:rPr>
          <w:rFonts w:ascii="Arial" w:hAnsi="Arial" w:cs="Arial"/>
        </w:rPr>
        <w:t>Our waste and recycling innovation programme of 11 projects involving 60 councils</w:t>
      </w:r>
      <w:r w:rsidR="00EE590C" w:rsidRPr="00E85C9E">
        <w:rPr>
          <w:rFonts w:ascii="Arial" w:hAnsi="Arial" w:cs="Arial"/>
        </w:rPr>
        <w:t xml:space="preserve"> </w:t>
      </w:r>
      <w:r w:rsidRPr="00E85C9E">
        <w:rPr>
          <w:rFonts w:ascii="Arial" w:hAnsi="Arial" w:cs="Arial"/>
        </w:rPr>
        <w:t>is now moving into the closing stages. We held a workshop with the projects on 14</w:t>
      </w:r>
      <w:r w:rsidR="00EE590C" w:rsidRPr="00E85C9E">
        <w:rPr>
          <w:rFonts w:ascii="Arial" w:hAnsi="Arial" w:cs="Arial"/>
        </w:rPr>
        <w:t xml:space="preserve"> </w:t>
      </w:r>
      <w:r w:rsidRPr="00E85C9E">
        <w:rPr>
          <w:rFonts w:ascii="Arial" w:hAnsi="Arial" w:cs="Arial"/>
        </w:rPr>
        <w:t xml:space="preserve">April </w:t>
      </w:r>
      <w:r w:rsidR="00EE590C" w:rsidRPr="00E85C9E">
        <w:rPr>
          <w:rFonts w:ascii="Arial" w:hAnsi="Arial" w:cs="Arial"/>
        </w:rPr>
        <w:t xml:space="preserve">2016 </w:t>
      </w:r>
      <w:r w:rsidRPr="00E85C9E">
        <w:rPr>
          <w:rFonts w:ascii="Arial" w:hAnsi="Arial" w:cs="Arial"/>
        </w:rPr>
        <w:t xml:space="preserve">in which we agreed the main findings for the report. We have a number of resources that might be helpful to other councils that we will publish alongside the report on our website. We are still on target to have the final report ready for the LGA </w:t>
      </w:r>
      <w:r w:rsidR="00EE590C" w:rsidRPr="00E85C9E">
        <w:rPr>
          <w:rFonts w:ascii="Arial" w:hAnsi="Arial" w:cs="Arial"/>
        </w:rPr>
        <w:t xml:space="preserve">Annual </w:t>
      </w:r>
      <w:r w:rsidRPr="00E85C9E">
        <w:rPr>
          <w:rFonts w:ascii="Arial" w:hAnsi="Arial" w:cs="Arial"/>
        </w:rPr>
        <w:t>Conference.</w:t>
      </w:r>
    </w:p>
    <w:p w14:paraId="1A857455" w14:textId="77777777" w:rsidR="000C5EE5" w:rsidRPr="000C5EE5" w:rsidRDefault="000C5EE5" w:rsidP="00E85C9E">
      <w:pPr>
        <w:pStyle w:val="ListParagraph"/>
        <w:ind w:left="360"/>
        <w:rPr>
          <w:rFonts w:ascii="Arial" w:hAnsi="Arial" w:cs="Arial"/>
        </w:rPr>
      </w:pPr>
    </w:p>
    <w:p w14:paraId="22B114F9" w14:textId="311D57F6" w:rsidR="00E85C9E" w:rsidRDefault="008A58C3" w:rsidP="00FF2E5D">
      <w:pPr>
        <w:pStyle w:val="ListParagraph"/>
        <w:numPr>
          <w:ilvl w:val="0"/>
          <w:numId w:val="41"/>
        </w:numPr>
        <w:rPr>
          <w:rFonts w:ascii="Arial" w:hAnsi="Arial" w:cs="Arial"/>
          <w:b/>
          <w:szCs w:val="22"/>
        </w:rPr>
      </w:pPr>
      <w:r w:rsidRPr="00E85C9E">
        <w:rPr>
          <w:rFonts w:ascii="Arial" w:hAnsi="Arial" w:cs="Arial"/>
          <w:b/>
          <w:szCs w:val="22"/>
        </w:rPr>
        <w:t>Commissioning Academy</w:t>
      </w:r>
      <w:r w:rsidR="0017438F">
        <w:rPr>
          <w:rFonts w:ascii="Arial" w:hAnsi="Arial" w:cs="Arial"/>
          <w:b/>
          <w:szCs w:val="22"/>
        </w:rPr>
        <w:t>:</w:t>
      </w:r>
      <w:r w:rsidRPr="00E85C9E">
        <w:rPr>
          <w:rFonts w:ascii="Arial" w:hAnsi="Arial" w:cs="Arial"/>
          <w:b/>
          <w:szCs w:val="22"/>
        </w:rPr>
        <w:t xml:space="preserve"> </w:t>
      </w:r>
    </w:p>
    <w:p w14:paraId="6C85EA83" w14:textId="77777777" w:rsidR="00E85C9E" w:rsidRDefault="00E85C9E" w:rsidP="00E85C9E">
      <w:pPr>
        <w:pStyle w:val="ListParagraph"/>
        <w:ind w:left="360"/>
        <w:rPr>
          <w:rFonts w:ascii="Arial" w:hAnsi="Arial" w:cs="Arial"/>
          <w:b/>
          <w:szCs w:val="22"/>
        </w:rPr>
      </w:pPr>
    </w:p>
    <w:p w14:paraId="635112D0" w14:textId="77777777" w:rsidR="00FF2E5D" w:rsidRPr="00FF2E5D" w:rsidRDefault="00FF2E5D" w:rsidP="00FF2E5D">
      <w:pPr>
        <w:pStyle w:val="ListParagraph"/>
        <w:numPr>
          <w:ilvl w:val="0"/>
          <w:numId w:val="43"/>
        </w:numPr>
        <w:rPr>
          <w:rFonts w:ascii="Arial" w:hAnsi="Arial" w:cs="Arial"/>
          <w:vanish/>
          <w:szCs w:val="22"/>
        </w:rPr>
      </w:pPr>
    </w:p>
    <w:p w14:paraId="47AEFE3C" w14:textId="77777777" w:rsidR="00FF2E5D" w:rsidRPr="00FF2E5D" w:rsidRDefault="00FF2E5D" w:rsidP="00FF2E5D">
      <w:pPr>
        <w:pStyle w:val="ListParagraph"/>
        <w:numPr>
          <w:ilvl w:val="0"/>
          <w:numId w:val="43"/>
        </w:numPr>
        <w:rPr>
          <w:rFonts w:ascii="Arial" w:hAnsi="Arial" w:cs="Arial"/>
          <w:vanish/>
          <w:szCs w:val="22"/>
        </w:rPr>
      </w:pPr>
    </w:p>
    <w:p w14:paraId="2AF572E2" w14:textId="77777777" w:rsidR="00FF2E5D" w:rsidRPr="00FF2E5D" w:rsidRDefault="00FF2E5D" w:rsidP="00FF2E5D">
      <w:pPr>
        <w:pStyle w:val="ListParagraph"/>
        <w:numPr>
          <w:ilvl w:val="0"/>
          <w:numId w:val="43"/>
        </w:numPr>
        <w:rPr>
          <w:rFonts w:ascii="Arial" w:hAnsi="Arial" w:cs="Arial"/>
          <w:vanish/>
          <w:szCs w:val="22"/>
        </w:rPr>
      </w:pPr>
    </w:p>
    <w:p w14:paraId="6323868C" w14:textId="77777777" w:rsidR="00FF2E5D" w:rsidRPr="00FF2E5D" w:rsidRDefault="00FF2E5D" w:rsidP="00FF2E5D">
      <w:pPr>
        <w:pStyle w:val="ListParagraph"/>
        <w:numPr>
          <w:ilvl w:val="0"/>
          <w:numId w:val="43"/>
        </w:numPr>
        <w:rPr>
          <w:rFonts w:ascii="Arial" w:hAnsi="Arial" w:cs="Arial"/>
          <w:vanish/>
          <w:szCs w:val="22"/>
        </w:rPr>
      </w:pPr>
    </w:p>
    <w:p w14:paraId="093CE1DD" w14:textId="77777777" w:rsidR="00FF2E5D" w:rsidRPr="00FF2E5D" w:rsidRDefault="00FF2E5D" w:rsidP="00FF2E5D">
      <w:pPr>
        <w:pStyle w:val="ListParagraph"/>
        <w:numPr>
          <w:ilvl w:val="0"/>
          <w:numId w:val="43"/>
        </w:numPr>
        <w:rPr>
          <w:rFonts w:ascii="Arial" w:hAnsi="Arial" w:cs="Arial"/>
          <w:vanish/>
          <w:szCs w:val="22"/>
        </w:rPr>
      </w:pPr>
    </w:p>
    <w:p w14:paraId="7D93B68C" w14:textId="64ED9368" w:rsidR="00E85C9E" w:rsidRPr="00A52D9D" w:rsidRDefault="008A58C3" w:rsidP="00FF2E5D">
      <w:pPr>
        <w:pStyle w:val="ListParagraph"/>
        <w:numPr>
          <w:ilvl w:val="1"/>
          <w:numId w:val="43"/>
        </w:numPr>
        <w:rPr>
          <w:rFonts w:ascii="Arial" w:hAnsi="Arial" w:cs="Arial"/>
          <w:b/>
          <w:szCs w:val="22"/>
        </w:rPr>
      </w:pPr>
      <w:r w:rsidRPr="00E85C9E">
        <w:rPr>
          <w:rFonts w:ascii="Arial" w:hAnsi="Arial" w:cs="Arial"/>
          <w:szCs w:val="22"/>
        </w:rPr>
        <w:t>The Commissioning Academy brings together senior commissioners from across the public sector to learn from the example</w:t>
      </w:r>
      <w:r w:rsidR="00EE590C" w:rsidRPr="00E85C9E">
        <w:rPr>
          <w:rFonts w:ascii="Arial" w:hAnsi="Arial" w:cs="Arial"/>
          <w:szCs w:val="22"/>
        </w:rPr>
        <w:t>s</w:t>
      </w:r>
      <w:r w:rsidRPr="00E85C9E">
        <w:rPr>
          <w:rFonts w:ascii="Arial" w:hAnsi="Arial" w:cs="Arial"/>
          <w:szCs w:val="22"/>
        </w:rPr>
        <w:t xml:space="preserve"> of the most successful commissioning organisations, developing a cadre of professionals </w:t>
      </w:r>
      <w:r w:rsidR="00EE590C" w:rsidRPr="00E85C9E">
        <w:rPr>
          <w:rFonts w:ascii="Arial" w:hAnsi="Arial" w:cs="Arial"/>
          <w:szCs w:val="22"/>
        </w:rPr>
        <w:t xml:space="preserve">who </w:t>
      </w:r>
      <w:r w:rsidRPr="00E85C9E">
        <w:rPr>
          <w:rFonts w:ascii="Arial" w:hAnsi="Arial" w:cs="Arial"/>
          <w:szCs w:val="22"/>
        </w:rPr>
        <w:t xml:space="preserve">are progressive in their outlook </w:t>
      </w:r>
      <w:r w:rsidR="007E750F" w:rsidRPr="00E85C9E">
        <w:rPr>
          <w:rFonts w:ascii="Arial" w:hAnsi="Arial" w:cs="Arial"/>
          <w:szCs w:val="22"/>
        </w:rPr>
        <w:t xml:space="preserve">as </w:t>
      </w:r>
      <w:r w:rsidRPr="00E85C9E">
        <w:rPr>
          <w:rFonts w:ascii="Arial" w:hAnsi="Arial" w:cs="Arial"/>
          <w:szCs w:val="22"/>
        </w:rPr>
        <w:t xml:space="preserve">to how the public sector delivers outcomes to local communities. </w:t>
      </w:r>
      <w:r w:rsidR="00EE590C" w:rsidRPr="00E85C9E">
        <w:rPr>
          <w:rFonts w:ascii="Arial" w:hAnsi="Arial" w:cs="Arial"/>
        </w:rPr>
        <w:t xml:space="preserve">Six hundred </w:t>
      </w:r>
      <w:r w:rsidRPr="00E85C9E">
        <w:rPr>
          <w:rFonts w:ascii="Arial" w:hAnsi="Arial" w:cs="Arial"/>
          <w:color w:val="000000"/>
        </w:rPr>
        <w:t xml:space="preserve">council officers and elected members have been through the </w:t>
      </w:r>
      <w:r w:rsidR="00EE590C" w:rsidRPr="00E85C9E">
        <w:rPr>
          <w:rFonts w:ascii="Arial" w:hAnsi="Arial" w:cs="Arial"/>
          <w:color w:val="000000"/>
        </w:rPr>
        <w:t>C</w:t>
      </w:r>
      <w:r w:rsidRPr="00E85C9E">
        <w:rPr>
          <w:rFonts w:ascii="Arial" w:hAnsi="Arial" w:cs="Arial"/>
          <w:color w:val="000000"/>
        </w:rPr>
        <w:t xml:space="preserve">ommissioning </w:t>
      </w:r>
      <w:r w:rsidR="00EE590C" w:rsidRPr="00E85C9E">
        <w:rPr>
          <w:rFonts w:ascii="Arial" w:hAnsi="Arial" w:cs="Arial"/>
          <w:color w:val="000000"/>
        </w:rPr>
        <w:t>A</w:t>
      </w:r>
      <w:r w:rsidRPr="00E85C9E">
        <w:rPr>
          <w:rFonts w:ascii="Arial" w:hAnsi="Arial" w:cs="Arial"/>
          <w:color w:val="000000"/>
        </w:rPr>
        <w:t>cademy to March 2016</w:t>
      </w:r>
      <w:r w:rsidR="00BB4536" w:rsidRPr="00E85C9E">
        <w:rPr>
          <w:rFonts w:ascii="Arial" w:hAnsi="Arial" w:cs="Arial"/>
          <w:color w:val="000000"/>
        </w:rPr>
        <w:t xml:space="preserve">. </w:t>
      </w:r>
    </w:p>
    <w:p w14:paraId="6B2E784D" w14:textId="77777777" w:rsidR="00A52D9D" w:rsidRPr="00A52D9D" w:rsidRDefault="00A52D9D" w:rsidP="00A52D9D">
      <w:pPr>
        <w:ind w:left="283"/>
        <w:rPr>
          <w:rFonts w:ascii="Arial" w:hAnsi="Arial" w:cs="Arial"/>
          <w:b/>
          <w:szCs w:val="22"/>
        </w:rPr>
      </w:pPr>
    </w:p>
    <w:p w14:paraId="075B0E52" w14:textId="77777777" w:rsidR="00E85C9E" w:rsidRPr="00E85C9E" w:rsidRDefault="008A58C3" w:rsidP="00E85C9E">
      <w:pPr>
        <w:pStyle w:val="ListParagraph"/>
        <w:numPr>
          <w:ilvl w:val="1"/>
          <w:numId w:val="43"/>
        </w:numPr>
        <w:rPr>
          <w:rFonts w:ascii="Arial" w:hAnsi="Arial" w:cs="Arial"/>
          <w:b/>
          <w:szCs w:val="22"/>
        </w:rPr>
      </w:pPr>
      <w:r w:rsidRPr="00E85C9E">
        <w:rPr>
          <w:rFonts w:ascii="Arial" w:hAnsi="Arial" w:cs="Arial"/>
          <w:szCs w:val="22"/>
        </w:rPr>
        <w:t>There are three Commissioning Academy offers: one for Elected Members, one for senior officers</w:t>
      </w:r>
      <w:r w:rsidR="00EE590C" w:rsidRPr="00E85C9E">
        <w:rPr>
          <w:rFonts w:ascii="Arial" w:hAnsi="Arial" w:cs="Arial"/>
          <w:szCs w:val="22"/>
        </w:rPr>
        <w:t>,</w:t>
      </w:r>
      <w:r w:rsidRPr="00E85C9E">
        <w:rPr>
          <w:rFonts w:ascii="Arial" w:hAnsi="Arial" w:cs="Arial"/>
          <w:szCs w:val="22"/>
        </w:rPr>
        <w:t xml:space="preserve"> and a local academy where alumni of the central Commissioning Academy </w:t>
      </w:r>
      <w:r w:rsidR="00EE590C" w:rsidRPr="00E85C9E">
        <w:rPr>
          <w:rFonts w:ascii="Arial" w:hAnsi="Arial" w:cs="Arial"/>
          <w:szCs w:val="22"/>
        </w:rPr>
        <w:t xml:space="preserve">have </w:t>
      </w:r>
      <w:r w:rsidRPr="00E85C9E">
        <w:rPr>
          <w:rFonts w:ascii="Arial" w:hAnsi="Arial" w:cs="Arial"/>
          <w:szCs w:val="22"/>
        </w:rPr>
        <w:t>set up regional and policy themed Academies, targeted to the needs of their local partners.</w:t>
      </w:r>
    </w:p>
    <w:p w14:paraId="39C5CB5C" w14:textId="77777777" w:rsidR="00E85C9E" w:rsidRPr="00A52D9D" w:rsidRDefault="00BB4536" w:rsidP="00E85C9E">
      <w:pPr>
        <w:pStyle w:val="ListParagraph"/>
        <w:numPr>
          <w:ilvl w:val="1"/>
          <w:numId w:val="43"/>
        </w:numPr>
        <w:rPr>
          <w:rFonts w:ascii="Arial" w:hAnsi="Arial" w:cs="Arial"/>
          <w:b/>
          <w:szCs w:val="22"/>
        </w:rPr>
      </w:pPr>
      <w:r w:rsidRPr="00E85C9E">
        <w:rPr>
          <w:rFonts w:ascii="Arial" w:hAnsi="Arial" w:cs="Arial"/>
          <w:szCs w:val="22"/>
        </w:rPr>
        <w:lastRenderedPageBreak/>
        <w:t>As of April 2016</w:t>
      </w:r>
      <w:r w:rsidR="00EE590C" w:rsidRPr="00E85C9E">
        <w:rPr>
          <w:rFonts w:ascii="Arial" w:hAnsi="Arial" w:cs="Arial"/>
          <w:szCs w:val="22"/>
        </w:rPr>
        <w:t>,</w:t>
      </w:r>
      <w:r w:rsidRPr="00E85C9E">
        <w:rPr>
          <w:rFonts w:ascii="Arial" w:hAnsi="Arial" w:cs="Arial"/>
          <w:szCs w:val="22"/>
        </w:rPr>
        <w:t xml:space="preserve"> the Cabinet Office has decided that the Commissioning Academy for officers will be run on a concessionary basis by the Public Service Transformation Academy</w:t>
      </w:r>
      <w:r w:rsidR="00EE590C" w:rsidRPr="00E85C9E">
        <w:rPr>
          <w:rFonts w:ascii="Arial" w:hAnsi="Arial" w:cs="Arial"/>
          <w:szCs w:val="22"/>
        </w:rPr>
        <w:t>,</w:t>
      </w:r>
      <w:r w:rsidRPr="00E85C9E">
        <w:rPr>
          <w:rFonts w:ascii="Arial" w:hAnsi="Arial" w:cs="Arial"/>
          <w:szCs w:val="22"/>
        </w:rPr>
        <w:t xml:space="preserve"> a social enterprise made up of 12 organisations. The Academy will no longer be subsidised by Cabinet Office funding. The LGA will continue to help market the offer</w:t>
      </w:r>
      <w:r w:rsidR="00EE590C" w:rsidRPr="00E85C9E">
        <w:rPr>
          <w:rFonts w:ascii="Arial" w:hAnsi="Arial" w:cs="Arial"/>
          <w:szCs w:val="22"/>
        </w:rPr>
        <w:t>,</w:t>
      </w:r>
      <w:r w:rsidRPr="00E85C9E">
        <w:rPr>
          <w:rFonts w:ascii="Arial" w:hAnsi="Arial" w:cs="Arial"/>
          <w:szCs w:val="22"/>
        </w:rPr>
        <w:t xml:space="preserve"> and costs will be recovered from the consortium.  However it is appropriate that having initiated and run the programme in partnership with the Cabinet Office</w:t>
      </w:r>
      <w:r w:rsidR="00C46B66" w:rsidRPr="00E85C9E">
        <w:rPr>
          <w:rFonts w:ascii="Arial" w:hAnsi="Arial" w:cs="Arial"/>
          <w:szCs w:val="22"/>
        </w:rPr>
        <w:t xml:space="preserve"> for two years</w:t>
      </w:r>
      <w:r w:rsidRPr="00E85C9E">
        <w:rPr>
          <w:rFonts w:ascii="Arial" w:hAnsi="Arial" w:cs="Arial"/>
          <w:szCs w:val="22"/>
        </w:rPr>
        <w:t xml:space="preserve">, the Productivity Programme can be </w:t>
      </w:r>
      <w:r w:rsidR="00C46B66" w:rsidRPr="00E85C9E">
        <w:rPr>
          <w:rFonts w:ascii="Arial" w:hAnsi="Arial" w:cs="Arial"/>
          <w:szCs w:val="22"/>
        </w:rPr>
        <w:t>re-</w:t>
      </w:r>
      <w:r w:rsidRPr="00E85C9E">
        <w:rPr>
          <w:rFonts w:ascii="Arial" w:hAnsi="Arial" w:cs="Arial"/>
          <w:szCs w:val="22"/>
        </w:rPr>
        <w:t xml:space="preserve">focused on developing new ideas. </w:t>
      </w:r>
    </w:p>
    <w:p w14:paraId="7E3B3E49" w14:textId="77777777" w:rsidR="00A52D9D" w:rsidRPr="00E85C9E" w:rsidRDefault="00A52D9D" w:rsidP="00A52D9D">
      <w:pPr>
        <w:pStyle w:val="ListParagraph"/>
        <w:ind w:left="794"/>
        <w:rPr>
          <w:rFonts w:ascii="Arial" w:hAnsi="Arial" w:cs="Arial"/>
          <w:b/>
          <w:szCs w:val="22"/>
        </w:rPr>
      </w:pPr>
    </w:p>
    <w:p w14:paraId="42501632" w14:textId="741755AC" w:rsidR="00BB4536" w:rsidRPr="00E85C9E" w:rsidRDefault="00BB4536" w:rsidP="00E85C9E">
      <w:pPr>
        <w:pStyle w:val="ListParagraph"/>
        <w:numPr>
          <w:ilvl w:val="1"/>
          <w:numId w:val="43"/>
        </w:numPr>
        <w:rPr>
          <w:rFonts w:ascii="Arial" w:hAnsi="Arial" w:cs="Arial"/>
          <w:b/>
          <w:szCs w:val="22"/>
        </w:rPr>
      </w:pPr>
      <w:r w:rsidRPr="00E85C9E">
        <w:rPr>
          <w:rFonts w:ascii="Arial" w:hAnsi="Arial" w:cs="Arial"/>
        </w:rPr>
        <w:t xml:space="preserve">The </w:t>
      </w:r>
      <w:r w:rsidRPr="00E85C9E">
        <w:rPr>
          <w:rFonts w:ascii="Arial" w:hAnsi="Arial" w:cs="Arial"/>
          <w:color w:val="000000"/>
        </w:rPr>
        <w:t>Commissioning Academy for elected members has been designed and delivered through the LGA Leadership Essentials programme and will continue to be run in this way by the LGA.</w:t>
      </w:r>
      <w:r w:rsidRPr="00E85C9E">
        <w:rPr>
          <w:rFonts w:ascii="Arial" w:hAnsi="Arial" w:cs="Arial"/>
        </w:rPr>
        <w:t xml:space="preserve"> Four sessions have been delivered to date and further sessions of this popular offer are planned for July and September 2016</w:t>
      </w:r>
      <w:r w:rsidRPr="00E85C9E">
        <w:rPr>
          <w:rFonts w:ascii="Arial" w:hAnsi="Arial" w:cs="Arial"/>
          <w:color w:val="000000"/>
        </w:rPr>
        <w:t>.</w:t>
      </w:r>
    </w:p>
    <w:p w14:paraId="15705DF3" w14:textId="77777777" w:rsidR="00BB4536" w:rsidRDefault="00BB4536" w:rsidP="00E85C9E">
      <w:pPr>
        <w:pStyle w:val="ListParagraph"/>
        <w:ind w:left="851" w:hanging="567"/>
        <w:rPr>
          <w:rFonts w:ascii="Arial" w:hAnsi="Arial" w:cs="Arial"/>
          <w:color w:val="000000"/>
        </w:rPr>
      </w:pPr>
    </w:p>
    <w:p w14:paraId="736DA911" w14:textId="3E51FAE8" w:rsidR="00C46B66" w:rsidRPr="00E85C9E" w:rsidRDefault="00C46B66" w:rsidP="00E85C9E">
      <w:pPr>
        <w:rPr>
          <w:rFonts w:ascii="Arial" w:hAnsi="Arial" w:cs="Arial"/>
          <w:b/>
          <w:szCs w:val="22"/>
        </w:rPr>
      </w:pPr>
      <w:r w:rsidRPr="00E85C9E">
        <w:rPr>
          <w:rFonts w:ascii="Arial" w:hAnsi="Arial" w:cs="Arial"/>
          <w:b/>
          <w:szCs w:val="22"/>
        </w:rPr>
        <w:t xml:space="preserve">Income </w:t>
      </w:r>
      <w:r w:rsidR="002B3ECB" w:rsidRPr="00E85C9E">
        <w:rPr>
          <w:rFonts w:ascii="Arial" w:hAnsi="Arial" w:cs="Arial"/>
          <w:b/>
          <w:szCs w:val="22"/>
        </w:rPr>
        <w:t>g</w:t>
      </w:r>
      <w:r w:rsidRPr="00E85C9E">
        <w:rPr>
          <w:rFonts w:ascii="Arial" w:hAnsi="Arial" w:cs="Arial"/>
          <w:b/>
          <w:szCs w:val="22"/>
        </w:rPr>
        <w:t xml:space="preserve">eneration </w:t>
      </w:r>
    </w:p>
    <w:p w14:paraId="50FBE71D" w14:textId="77777777" w:rsidR="00C46B66" w:rsidRPr="00C46B66" w:rsidRDefault="00C46B66" w:rsidP="00E85C9E">
      <w:pPr>
        <w:rPr>
          <w:rFonts w:ascii="Arial" w:hAnsi="Arial" w:cs="Arial"/>
          <w:szCs w:val="22"/>
        </w:rPr>
      </w:pPr>
    </w:p>
    <w:p w14:paraId="6ADE19C6" w14:textId="100E44D6" w:rsidR="00C46B66" w:rsidRPr="00E85C9E" w:rsidRDefault="00C46B66" w:rsidP="00FF2E5D">
      <w:pPr>
        <w:pStyle w:val="ListParagraph"/>
        <w:numPr>
          <w:ilvl w:val="0"/>
          <w:numId w:val="41"/>
        </w:numPr>
        <w:rPr>
          <w:rFonts w:ascii="Arial" w:hAnsi="Arial" w:cs="Arial"/>
          <w:b/>
          <w:szCs w:val="22"/>
        </w:rPr>
      </w:pPr>
      <w:r w:rsidRPr="00E85C9E">
        <w:rPr>
          <w:rFonts w:ascii="Arial" w:hAnsi="Arial" w:cs="Arial"/>
          <w:b/>
          <w:szCs w:val="22"/>
        </w:rPr>
        <w:t>Commercialisation</w:t>
      </w:r>
      <w:r w:rsidR="0017438F">
        <w:rPr>
          <w:rFonts w:ascii="Arial" w:hAnsi="Arial" w:cs="Arial"/>
          <w:b/>
          <w:szCs w:val="22"/>
        </w:rPr>
        <w:t>:</w:t>
      </w:r>
      <w:r w:rsidRPr="00E85C9E">
        <w:rPr>
          <w:rFonts w:ascii="Arial" w:hAnsi="Arial" w:cs="Arial"/>
          <w:b/>
          <w:szCs w:val="22"/>
        </w:rPr>
        <w:t xml:space="preserve"> </w:t>
      </w:r>
    </w:p>
    <w:p w14:paraId="658FC3C1" w14:textId="77777777" w:rsidR="00C46B66" w:rsidRPr="00AC2710" w:rsidRDefault="00C46B66" w:rsidP="00E85C9E">
      <w:pPr>
        <w:pStyle w:val="ListParagraph"/>
        <w:ind w:left="360"/>
        <w:rPr>
          <w:rFonts w:ascii="Arial" w:hAnsi="Arial" w:cs="Arial"/>
          <w:b/>
          <w:szCs w:val="22"/>
        </w:rPr>
      </w:pPr>
    </w:p>
    <w:p w14:paraId="57351525" w14:textId="77777777" w:rsidR="00FF2E5D" w:rsidRPr="00FF2E5D" w:rsidRDefault="00FF2E5D" w:rsidP="00FF2E5D">
      <w:pPr>
        <w:pStyle w:val="ListParagraph"/>
        <w:numPr>
          <w:ilvl w:val="0"/>
          <w:numId w:val="44"/>
        </w:numPr>
        <w:rPr>
          <w:rFonts w:ascii="Arial" w:hAnsi="Arial" w:cs="Arial"/>
          <w:vanish/>
        </w:rPr>
      </w:pPr>
    </w:p>
    <w:p w14:paraId="7F7FCEFF" w14:textId="77777777" w:rsidR="00FF2E5D" w:rsidRPr="00FF2E5D" w:rsidRDefault="00FF2E5D" w:rsidP="00FF2E5D">
      <w:pPr>
        <w:pStyle w:val="ListParagraph"/>
        <w:numPr>
          <w:ilvl w:val="0"/>
          <w:numId w:val="44"/>
        </w:numPr>
        <w:rPr>
          <w:rFonts w:ascii="Arial" w:hAnsi="Arial" w:cs="Arial"/>
          <w:vanish/>
        </w:rPr>
      </w:pPr>
    </w:p>
    <w:p w14:paraId="40DE12F9" w14:textId="77777777" w:rsidR="00FF2E5D" w:rsidRPr="00FF2E5D" w:rsidRDefault="00FF2E5D" w:rsidP="00FF2E5D">
      <w:pPr>
        <w:pStyle w:val="ListParagraph"/>
        <w:numPr>
          <w:ilvl w:val="0"/>
          <w:numId w:val="44"/>
        </w:numPr>
        <w:rPr>
          <w:rFonts w:ascii="Arial" w:hAnsi="Arial" w:cs="Arial"/>
          <w:vanish/>
        </w:rPr>
      </w:pPr>
    </w:p>
    <w:p w14:paraId="3B3F9B4B" w14:textId="77777777" w:rsidR="00FF2E5D" w:rsidRPr="00FF2E5D" w:rsidRDefault="00FF2E5D" w:rsidP="00FF2E5D">
      <w:pPr>
        <w:pStyle w:val="ListParagraph"/>
        <w:numPr>
          <w:ilvl w:val="0"/>
          <w:numId w:val="44"/>
        </w:numPr>
        <w:rPr>
          <w:rFonts w:ascii="Arial" w:hAnsi="Arial" w:cs="Arial"/>
          <w:vanish/>
        </w:rPr>
      </w:pPr>
    </w:p>
    <w:p w14:paraId="26FBBBC2" w14:textId="77777777" w:rsidR="00FF2E5D" w:rsidRPr="00FF2E5D" w:rsidRDefault="00FF2E5D" w:rsidP="00FF2E5D">
      <w:pPr>
        <w:pStyle w:val="ListParagraph"/>
        <w:numPr>
          <w:ilvl w:val="0"/>
          <w:numId w:val="44"/>
        </w:numPr>
        <w:rPr>
          <w:rFonts w:ascii="Arial" w:hAnsi="Arial" w:cs="Arial"/>
          <w:vanish/>
        </w:rPr>
      </w:pPr>
    </w:p>
    <w:p w14:paraId="7334814C" w14:textId="12356F4E" w:rsidR="00E85C9E" w:rsidRDefault="00C46B66" w:rsidP="00FF2E5D">
      <w:pPr>
        <w:pStyle w:val="ListParagraph"/>
        <w:numPr>
          <w:ilvl w:val="1"/>
          <w:numId w:val="44"/>
        </w:numPr>
        <w:rPr>
          <w:rFonts w:ascii="Arial" w:hAnsi="Arial" w:cs="Arial"/>
        </w:rPr>
      </w:pPr>
      <w:r w:rsidRPr="00E85C9E">
        <w:rPr>
          <w:rFonts w:ascii="Arial" w:hAnsi="Arial" w:cs="Arial"/>
        </w:rPr>
        <w:t>The Advanced Commercial Group (ACG) has now met five times and is working to inform the LGA’s commercial skills offer to local government officers and members. In addition</w:t>
      </w:r>
      <w:r w:rsidR="00EE590C" w:rsidRPr="00E85C9E">
        <w:rPr>
          <w:rFonts w:ascii="Arial" w:hAnsi="Arial" w:cs="Arial"/>
        </w:rPr>
        <w:t>,</w:t>
      </w:r>
      <w:r w:rsidRPr="00E85C9E">
        <w:rPr>
          <w:rFonts w:ascii="Arial" w:hAnsi="Arial" w:cs="Arial"/>
        </w:rPr>
        <w:t xml:space="preserve"> the LGA </w:t>
      </w:r>
      <w:r w:rsidR="00EE590C" w:rsidRPr="00E85C9E">
        <w:rPr>
          <w:rFonts w:ascii="Arial" w:hAnsi="Arial" w:cs="Arial"/>
        </w:rPr>
        <w:t xml:space="preserve">is </w:t>
      </w:r>
      <w:r w:rsidRPr="00E85C9E">
        <w:rPr>
          <w:rFonts w:ascii="Arial" w:hAnsi="Arial" w:cs="Arial"/>
        </w:rPr>
        <w:t>working with Yorkshire Purchasing Organisation (YPO) to develop a procurement framework to enable councils to purchase commercial skills at a fair rate. This will be launched at the LGA Annual Conference in July 2016.</w:t>
      </w:r>
    </w:p>
    <w:p w14:paraId="41D16EA1" w14:textId="77777777" w:rsidR="00A52D9D" w:rsidRDefault="00A52D9D" w:rsidP="00A52D9D">
      <w:pPr>
        <w:pStyle w:val="ListParagraph"/>
        <w:ind w:left="794"/>
        <w:rPr>
          <w:rFonts w:ascii="Arial" w:hAnsi="Arial" w:cs="Arial"/>
        </w:rPr>
      </w:pPr>
    </w:p>
    <w:p w14:paraId="353BBBC7" w14:textId="40512490" w:rsidR="00C46B66" w:rsidRPr="00A52D9D" w:rsidRDefault="00C46B66" w:rsidP="00E85C9E">
      <w:pPr>
        <w:pStyle w:val="ListParagraph"/>
        <w:numPr>
          <w:ilvl w:val="1"/>
          <w:numId w:val="44"/>
        </w:numPr>
        <w:rPr>
          <w:rFonts w:ascii="Arial" w:hAnsi="Arial" w:cs="Arial"/>
        </w:rPr>
      </w:pPr>
      <w:r w:rsidRPr="00E85C9E">
        <w:rPr>
          <w:rFonts w:ascii="Arial" w:hAnsi="Arial" w:cs="Arial"/>
          <w:szCs w:val="22"/>
        </w:rPr>
        <w:t>Our programme of support to councils</w:t>
      </w:r>
      <w:r w:rsidR="00EE590C" w:rsidRPr="00E85C9E">
        <w:rPr>
          <w:rFonts w:ascii="Arial" w:hAnsi="Arial" w:cs="Arial"/>
          <w:szCs w:val="22"/>
        </w:rPr>
        <w:t>’</w:t>
      </w:r>
      <w:r w:rsidRPr="00E85C9E">
        <w:rPr>
          <w:rFonts w:ascii="Arial" w:hAnsi="Arial" w:cs="Arial"/>
          <w:szCs w:val="22"/>
        </w:rPr>
        <w:t xml:space="preserve"> commercial activity in 2016/17 will include the delivery of a commercial skills offer to local government officers and members. We will also extend the methodology of the Productivity Expert</w:t>
      </w:r>
      <w:r w:rsidR="00EE590C" w:rsidRPr="00E85C9E">
        <w:rPr>
          <w:rFonts w:ascii="Arial" w:hAnsi="Arial" w:cs="Arial"/>
          <w:szCs w:val="22"/>
        </w:rPr>
        <w:t>,</w:t>
      </w:r>
      <w:r w:rsidRPr="00E85C9E">
        <w:rPr>
          <w:rFonts w:ascii="Arial" w:hAnsi="Arial" w:cs="Arial"/>
          <w:szCs w:val="22"/>
        </w:rPr>
        <w:t xml:space="preserve"> which has previously focussed on assisting councils to save money</w:t>
      </w:r>
      <w:r w:rsidR="00EE590C" w:rsidRPr="00E85C9E">
        <w:rPr>
          <w:rFonts w:ascii="Arial" w:hAnsi="Arial" w:cs="Arial"/>
          <w:szCs w:val="22"/>
        </w:rPr>
        <w:t>,</w:t>
      </w:r>
      <w:r w:rsidRPr="00E85C9E">
        <w:rPr>
          <w:rFonts w:ascii="Arial" w:hAnsi="Arial" w:cs="Arial"/>
          <w:szCs w:val="22"/>
        </w:rPr>
        <w:t xml:space="preserve"> </w:t>
      </w:r>
      <w:r w:rsidR="00EE590C" w:rsidRPr="00E85C9E">
        <w:rPr>
          <w:rFonts w:ascii="Arial" w:hAnsi="Arial" w:cs="Arial"/>
          <w:szCs w:val="22"/>
        </w:rPr>
        <w:t xml:space="preserve">and </w:t>
      </w:r>
      <w:r w:rsidRPr="00E85C9E">
        <w:rPr>
          <w:rFonts w:ascii="Arial" w:hAnsi="Arial" w:cs="Arial"/>
          <w:szCs w:val="22"/>
        </w:rPr>
        <w:t>amend this in order to provide councils with access to Experts from the commercial sector and also other councils who have honed their commercial skills.</w:t>
      </w:r>
      <w:r w:rsidRPr="00E85C9E">
        <w:rPr>
          <w:rFonts w:cs="Arial"/>
        </w:rPr>
        <w:t xml:space="preserve">  </w:t>
      </w:r>
    </w:p>
    <w:p w14:paraId="1A8DF6EC" w14:textId="77777777" w:rsidR="00A52D9D" w:rsidRPr="00A52D9D" w:rsidRDefault="00A52D9D" w:rsidP="00A52D9D">
      <w:pPr>
        <w:rPr>
          <w:rFonts w:ascii="Arial" w:hAnsi="Arial" w:cs="Arial"/>
        </w:rPr>
      </w:pPr>
    </w:p>
    <w:p w14:paraId="460CAF94" w14:textId="361ABB37" w:rsidR="008D73D3" w:rsidRPr="00B86B45" w:rsidRDefault="008D73D3" w:rsidP="00B86B45">
      <w:pPr>
        <w:pStyle w:val="ListParagraph"/>
        <w:numPr>
          <w:ilvl w:val="1"/>
          <w:numId w:val="45"/>
        </w:numPr>
        <w:rPr>
          <w:rFonts w:ascii="Arial" w:hAnsi="Arial" w:cs="Arial"/>
        </w:rPr>
      </w:pPr>
      <w:r w:rsidRPr="00B86B45">
        <w:rPr>
          <w:rFonts w:ascii="Arial" w:hAnsi="Arial" w:cs="Arial"/>
          <w:bCs/>
        </w:rPr>
        <w:t>Economic Growth Advisers</w:t>
      </w:r>
      <w:r w:rsidR="0017438F" w:rsidRPr="00B86B45">
        <w:rPr>
          <w:rFonts w:ascii="Arial" w:hAnsi="Arial" w:cs="Arial"/>
          <w:bCs/>
        </w:rPr>
        <w:t xml:space="preserve">. </w:t>
      </w:r>
      <w:r w:rsidRPr="00B86B45">
        <w:rPr>
          <w:rFonts w:ascii="Arial" w:hAnsi="Arial" w:cs="Arial"/>
          <w:color w:val="000000"/>
        </w:rPr>
        <w:t xml:space="preserve">The Economic Growth Adviser programme awards grants of £7000 and access to our ‘pool’ of local growth experts to help </w:t>
      </w:r>
      <w:r w:rsidR="00EE590C" w:rsidRPr="00B86B45">
        <w:rPr>
          <w:rFonts w:ascii="Arial" w:hAnsi="Arial" w:cs="Arial"/>
          <w:color w:val="000000"/>
        </w:rPr>
        <w:t xml:space="preserve">councils </w:t>
      </w:r>
      <w:r w:rsidRPr="00B86B45">
        <w:rPr>
          <w:rFonts w:ascii="Arial" w:hAnsi="Arial" w:cs="Arial"/>
          <w:color w:val="000000"/>
        </w:rPr>
        <w:t>deliver economic growth projects in their area.</w:t>
      </w:r>
      <w:r w:rsidRPr="00B86B45">
        <w:rPr>
          <w:rFonts w:ascii="Arial" w:hAnsi="Arial" w:cs="Arial"/>
        </w:rPr>
        <w:t xml:space="preserve"> Over the past year</w:t>
      </w:r>
      <w:r w:rsidR="00EE590C" w:rsidRPr="00B86B45">
        <w:rPr>
          <w:rFonts w:ascii="Arial" w:hAnsi="Arial" w:cs="Arial"/>
        </w:rPr>
        <w:t>,</w:t>
      </w:r>
      <w:r w:rsidRPr="00B86B45">
        <w:rPr>
          <w:rFonts w:ascii="Arial" w:hAnsi="Arial" w:cs="Arial"/>
        </w:rPr>
        <w:t xml:space="preserve"> 24 councils have been supported through 13 projects, to build the economic capacity of their area. Projects have focused on a wide range of themes including inward investment, business engagement and regeneration. </w:t>
      </w:r>
    </w:p>
    <w:p w14:paraId="6FB89283" w14:textId="77777777" w:rsidR="008D73D3" w:rsidRDefault="008D73D3" w:rsidP="00E85C9E">
      <w:pPr>
        <w:ind w:left="1134" w:hanging="774"/>
        <w:rPr>
          <w:rFonts w:ascii="Arial" w:hAnsi="Arial" w:cs="Arial"/>
        </w:rPr>
      </w:pPr>
    </w:p>
    <w:p w14:paraId="16D98BF3" w14:textId="731602D3" w:rsidR="00AF477B" w:rsidRPr="003314CF" w:rsidRDefault="00AF477B" w:rsidP="00B86B45">
      <w:pPr>
        <w:pStyle w:val="ListParagraph"/>
        <w:numPr>
          <w:ilvl w:val="0"/>
          <w:numId w:val="45"/>
        </w:numPr>
        <w:rPr>
          <w:rFonts w:ascii="Arial" w:hAnsi="Arial" w:cs="Arial"/>
          <w:b/>
          <w:szCs w:val="22"/>
        </w:rPr>
      </w:pPr>
      <w:r w:rsidRPr="003314CF">
        <w:rPr>
          <w:rFonts w:ascii="Arial" w:hAnsi="Arial" w:cs="Arial"/>
          <w:b/>
          <w:szCs w:val="22"/>
        </w:rPr>
        <w:t>One Public Estate</w:t>
      </w:r>
      <w:r w:rsidR="0017438F">
        <w:rPr>
          <w:rFonts w:ascii="Arial" w:hAnsi="Arial" w:cs="Arial"/>
          <w:b/>
          <w:szCs w:val="22"/>
        </w:rPr>
        <w:t>:</w:t>
      </w:r>
      <w:r w:rsidRPr="003314CF">
        <w:rPr>
          <w:rFonts w:ascii="Arial" w:hAnsi="Arial" w:cs="Arial"/>
          <w:b/>
          <w:szCs w:val="22"/>
        </w:rPr>
        <w:t xml:space="preserve"> </w:t>
      </w:r>
    </w:p>
    <w:p w14:paraId="32DAB388" w14:textId="77777777" w:rsidR="003314CF" w:rsidRDefault="003314CF" w:rsidP="00E85C9E">
      <w:pPr>
        <w:rPr>
          <w:rFonts w:ascii="Arial" w:hAnsi="Arial" w:cs="Arial"/>
          <w:b/>
        </w:rPr>
      </w:pPr>
    </w:p>
    <w:p w14:paraId="55D0DC2B" w14:textId="2D49FEF6" w:rsidR="00AF477B" w:rsidRPr="009B4093" w:rsidRDefault="003314CF" w:rsidP="009B4093">
      <w:pPr>
        <w:pStyle w:val="ListParagraph"/>
        <w:numPr>
          <w:ilvl w:val="1"/>
          <w:numId w:val="46"/>
        </w:numPr>
        <w:jc w:val="both"/>
        <w:rPr>
          <w:rFonts w:ascii="Arial" w:hAnsi="Arial" w:cs="Arial"/>
        </w:rPr>
      </w:pPr>
      <w:bookmarkStart w:id="3" w:name="_GoBack"/>
      <w:bookmarkEnd w:id="3"/>
      <w:r w:rsidRPr="009B4093">
        <w:rPr>
          <w:rFonts w:ascii="Arial" w:hAnsi="Arial" w:cs="Arial"/>
        </w:rPr>
        <w:t xml:space="preserve">In the </w:t>
      </w:r>
      <w:r w:rsidR="00AF477B" w:rsidRPr="009B4093">
        <w:rPr>
          <w:rFonts w:ascii="Arial" w:hAnsi="Arial" w:cs="Arial"/>
        </w:rPr>
        <w:t>Spending Review and Autumn Statement 2015</w:t>
      </w:r>
      <w:r w:rsidR="00EE590C" w:rsidRPr="009B4093">
        <w:rPr>
          <w:rFonts w:ascii="Arial" w:hAnsi="Arial" w:cs="Arial"/>
        </w:rPr>
        <w:t xml:space="preserve">, </w:t>
      </w:r>
      <w:r w:rsidRPr="009B4093">
        <w:rPr>
          <w:rFonts w:ascii="Arial" w:hAnsi="Arial" w:cs="Arial"/>
        </w:rPr>
        <w:t>a</w:t>
      </w:r>
      <w:r w:rsidR="00AF477B" w:rsidRPr="009B4093">
        <w:rPr>
          <w:rFonts w:ascii="Arial" w:hAnsi="Arial" w:cs="Arial"/>
        </w:rPr>
        <w:t xml:space="preserve">n additional £31 million funding was secured to further expand the </w:t>
      </w:r>
      <w:r w:rsidRPr="009B4093">
        <w:rPr>
          <w:rFonts w:ascii="Arial" w:hAnsi="Arial" w:cs="Arial"/>
        </w:rPr>
        <w:t xml:space="preserve">One Public Estate (OPE) </w:t>
      </w:r>
      <w:r w:rsidR="00AF477B" w:rsidRPr="009B4093">
        <w:rPr>
          <w:rFonts w:ascii="Arial" w:hAnsi="Arial" w:cs="Arial"/>
        </w:rPr>
        <w:t>programme over the next two years.</w:t>
      </w:r>
      <w:r w:rsidR="007E750F" w:rsidRPr="009B4093">
        <w:rPr>
          <w:rFonts w:ascii="Arial" w:hAnsi="Arial" w:cs="Arial"/>
        </w:rPr>
        <w:t xml:space="preserve"> On</w:t>
      </w:r>
      <w:r w:rsidRPr="009B4093">
        <w:rPr>
          <w:rFonts w:ascii="Arial" w:hAnsi="Arial" w:cs="Arial"/>
        </w:rPr>
        <w:t xml:space="preserve"> </w:t>
      </w:r>
      <w:r w:rsidR="00AF477B" w:rsidRPr="009B4093">
        <w:rPr>
          <w:rFonts w:ascii="Arial" w:hAnsi="Arial" w:cs="Arial"/>
        </w:rPr>
        <w:t>8 April 2016</w:t>
      </w:r>
      <w:r w:rsidR="00EE590C" w:rsidRPr="009B4093">
        <w:rPr>
          <w:rFonts w:ascii="Arial" w:hAnsi="Arial" w:cs="Arial"/>
        </w:rPr>
        <w:t>,</w:t>
      </w:r>
      <w:r w:rsidR="00AF477B" w:rsidRPr="009B4093">
        <w:rPr>
          <w:rFonts w:ascii="Arial" w:hAnsi="Arial" w:cs="Arial"/>
        </w:rPr>
        <w:t xml:space="preserve"> OPE launched a prospectus inviting applications from partnerships of councils to join the programme</w:t>
      </w:r>
      <w:r w:rsidR="00DF517A" w:rsidRPr="009B4093">
        <w:rPr>
          <w:rFonts w:ascii="Arial" w:hAnsi="Arial" w:cs="Arial"/>
        </w:rPr>
        <w:t>,</w:t>
      </w:r>
      <w:r w:rsidR="00AF477B" w:rsidRPr="009B4093">
        <w:rPr>
          <w:rFonts w:ascii="Arial" w:hAnsi="Arial" w:cs="Arial"/>
        </w:rPr>
        <w:t xml:space="preserve"> and from councils already on the programme looking to further expand their current programmes. The prospectus offered up </w:t>
      </w:r>
      <w:r w:rsidRPr="009B4093">
        <w:rPr>
          <w:rFonts w:ascii="Arial" w:hAnsi="Arial" w:cs="Arial"/>
        </w:rPr>
        <w:t xml:space="preserve">to £500,000 funding to areas </w:t>
      </w:r>
      <w:r w:rsidR="00DF517A" w:rsidRPr="009B4093">
        <w:rPr>
          <w:rFonts w:ascii="Arial" w:hAnsi="Arial" w:cs="Arial"/>
        </w:rPr>
        <w:t xml:space="preserve">that </w:t>
      </w:r>
      <w:r w:rsidR="00AF477B" w:rsidRPr="009B4093">
        <w:rPr>
          <w:rFonts w:ascii="Arial" w:hAnsi="Arial" w:cs="Arial"/>
        </w:rPr>
        <w:t xml:space="preserve">can demonstrate ambitious and credible land and property initiatives in partnership with central government and the wider public sector. </w:t>
      </w:r>
    </w:p>
    <w:p w14:paraId="59EE9442" w14:textId="77777777" w:rsidR="00A52D9D" w:rsidRPr="00E85C9E" w:rsidRDefault="00A52D9D" w:rsidP="00A52D9D">
      <w:pPr>
        <w:pStyle w:val="ListParagraph"/>
        <w:ind w:left="737"/>
        <w:jc w:val="both"/>
        <w:rPr>
          <w:rFonts w:ascii="Arial" w:hAnsi="Arial" w:cs="Arial"/>
        </w:rPr>
      </w:pPr>
    </w:p>
    <w:p w14:paraId="097FAF71" w14:textId="1151ABB1" w:rsidR="00AF477B" w:rsidRPr="00AB0D85" w:rsidRDefault="00AF477B" w:rsidP="009B4093">
      <w:pPr>
        <w:pStyle w:val="ListParagraph"/>
        <w:numPr>
          <w:ilvl w:val="1"/>
          <w:numId w:val="46"/>
        </w:numPr>
        <w:jc w:val="both"/>
        <w:rPr>
          <w:rFonts w:ascii="Arial" w:hAnsi="Arial" w:cs="Arial"/>
        </w:rPr>
      </w:pPr>
      <w:r w:rsidRPr="00AB0D85">
        <w:rPr>
          <w:rFonts w:ascii="Arial" w:hAnsi="Arial" w:cs="Arial"/>
        </w:rPr>
        <w:t>Councils were invited to provide an ini</w:t>
      </w:r>
      <w:r w:rsidR="003314CF" w:rsidRPr="00AB0D85">
        <w:rPr>
          <w:rFonts w:ascii="Arial" w:hAnsi="Arial" w:cs="Arial"/>
        </w:rPr>
        <w:t xml:space="preserve">tial expression of interest by </w:t>
      </w:r>
      <w:r w:rsidRPr="00AB0D85">
        <w:rPr>
          <w:rFonts w:ascii="Arial" w:hAnsi="Arial" w:cs="Arial"/>
        </w:rPr>
        <w:t>6 May 2016. After an initial assessment</w:t>
      </w:r>
      <w:r w:rsidR="00DF517A">
        <w:rPr>
          <w:rFonts w:ascii="Arial" w:hAnsi="Arial" w:cs="Arial"/>
        </w:rPr>
        <w:t>,</w:t>
      </w:r>
      <w:r w:rsidRPr="00AB0D85">
        <w:rPr>
          <w:rFonts w:ascii="Arial" w:hAnsi="Arial" w:cs="Arial"/>
        </w:rPr>
        <w:t xml:space="preserve"> successful applicants will be provided up to £50,000 to develop a detailed final application by 29 July 2016 and can expect to be informed of the </w:t>
      </w:r>
      <w:r w:rsidRPr="00AB0D85">
        <w:rPr>
          <w:rFonts w:ascii="Arial" w:hAnsi="Arial" w:cs="Arial"/>
        </w:rPr>
        <w:lastRenderedPageBreak/>
        <w:t>outcome of this by late September</w:t>
      </w:r>
      <w:r w:rsidR="00DF517A">
        <w:rPr>
          <w:rFonts w:ascii="Arial" w:hAnsi="Arial" w:cs="Arial"/>
        </w:rPr>
        <w:t xml:space="preserve"> 2016</w:t>
      </w:r>
      <w:r w:rsidRPr="00AB0D85">
        <w:rPr>
          <w:rFonts w:ascii="Arial" w:hAnsi="Arial" w:cs="Arial"/>
        </w:rPr>
        <w:t xml:space="preserve">. Details of councils </w:t>
      </w:r>
      <w:r w:rsidR="00DF517A">
        <w:rPr>
          <w:rFonts w:ascii="Arial" w:hAnsi="Arial" w:cs="Arial"/>
        </w:rPr>
        <w:t xml:space="preserve">that </w:t>
      </w:r>
      <w:r w:rsidRPr="00AB0D85">
        <w:rPr>
          <w:rFonts w:ascii="Arial" w:hAnsi="Arial" w:cs="Arial"/>
        </w:rPr>
        <w:t xml:space="preserve">submitted an expression of interest will be made available at the </w:t>
      </w:r>
      <w:r w:rsidR="00DF517A">
        <w:rPr>
          <w:rFonts w:ascii="Arial" w:hAnsi="Arial" w:cs="Arial"/>
        </w:rPr>
        <w:t>B</w:t>
      </w:r>
      <w:r w:rsidRPr="00AB0D85">
        <w:rPr>
          <w:rFonts w:ascii="Arial" w:hAnsi="Arial" w:cs="Arial"/>
        </w:rPr>
        <w:t xml:space="preserve">oard meeting. </w:t>
      </w:r>
      <w:r w:rsidR="005D0C98" w:rsidRPr="00AB0D85">
        <w:rPr>
          <w:rFonts w:ascii="Arial" w:hAnsi="Arial" w:cs="Arial"/>
        </w:rPr>
        <w:t xml:space="preserve"> </w:t>
      </w:r>
      <w:r w:rsidRPr="00AB0D85">
        <w:rPr>
          <w:rFonts w:ascii="Arial" w:hAnsi="Arial" w:cs="Arial"/>
        </w:rPr>
        <w:t xml:space="preserve">The prospectus also announced additional opportunities to join the programme. Additional application windows to apply to join the programme </w:t>
      </w:r>
      <w:r w:rsidR="00DF517A">
        <w:rPr>
          <w:rFonts w:ascii="Arial" w:hAnsi="Arial" w:cs="Arial"/>
        </w:rPr>
        <w:t xml:space="preserve">are </w:t>
      </w:r>
      <w:r w:rsidRPr="00AB0D85">
        <w:rPr>
          <w:rFonts w:ascii="Arial" w:hAnsi="Arial" w:cs="Arial"/>
        </w:rPr>
        <w:t xml:space="preserve">expected in September 2016 and April 2017.  </w:t>
      </w:r>
    </w:p>
    <w:p w14:paraId="027A433E" w14:textId="77777777" w:rsidR="00AF477B" w:rsidRDefault="00AF477B" w:rsidP="00E85C9E">
      <w:pPr>
        <w:rPr>
          <w:rFonts w:ascii="Arial" w:hAnsi="Arial" w:cs="Arial"/>
          <w:b/>
        </w:rPr>
      </w:pPr>
    </w:p>
    <w:p w14:paraId="2772560D" w14:textId="2E77484C" w:rsidR="00AF477B" w:rsidRPr="00E85C9E" w:rsidRDefault="00AF477B" w:rsidP="009B4093">
      <w:pPr>
        <w:pStyle w:val="ListParagraph"/>
        <w:numPr>
          <w:ilvl w:val="0"/>
          <w:numId w:val="46"/>
        </w:numPr>
        <w:rPr>
          <w:rFonts w:ascii="Arial" w:hAnsi="Arial" w:cs="Arial"/>
          <w:b/>
        </w:rPr>
      </w:pPr>
      <w:r w:rsidRPr="00E85C9E">
        <w:rPr>
          <w:rFonts w:ascii="Arial" w:hAnsi="Arial" w:cs="Arial"/>
          <w:b/>
        </w:rPr>
        <w:t xml:space="preserve">One Public Estate </w:t>
      </w:r>
      <w:r w:rsidR="002B3ECB" w:rsidRPr="00E85C9E">
        <w:rPr>
          <w:rFonts w:ascii="Arial" w:hAnsi="Arial" w:cs="Arial"/>
          <w:b/>
        </w:rPr>
        <w:t>p</w:t>
      </w:r>
      <w:r w:rsidRPr="00E85C9E">
        <w:rPr>
          <w:rFonts w:ascii="Arial" w:hAnsi="Arial" w:cs="Arial"/>
          <w:b/>
        </w:rPr>
        <w:t xml:space="preserve">olicy </w:t>
      </w:r>
      <w:r w:rsidR="002B3ECB" w:rsidRPr="00E85C9E">
        <w:rPr>
          <w:rFonts w:ascii="Arial" w:hAnsi="Arial" w:cs="Arial"/>
          <w:b/>
        </w:rPr>
        <w:t>s</w:t>
      </w:r>
      <w:r w:rsidRPr="00E85C9E">
        <w:rPr>
          <w:rFonts w:ascii="Arial" w:hAnsi="Arial" w:cs="Arial"/>
          <w:b/>
        </w:rPr>
        <w:t xml:space="preserve">ession with </w:t>
      </w:r>
      <w:r w:rsidR="002B3ECB" w:rsidRPr="00E85C9E">
        <w:rPr>
          <w:rFonts w:ascii="Arial" w:hAnsi="Arial" w:cs="Arial"/>
          <w:b/>
        </w:rPr>
        <w:t>c</w:t>
      </w:r>
      <w:r w:rsidRPr="00E85C9E">
        <w:rPr>
          <w:rFonts w:ascii="Arial" w:hAnsi="Arial" w:cs="Arial"/>
          <w:b/>
        </w:rPr>
        <w:t xml:space="preserve">hief </w:t>
      </w:r>
      <w:r w:rsidR="002B3ECB" w:rsidRPr="00E85C9E">
        <w:rPr>
          <w:rFonts w:ascii="Arial" w:hAnsi="Arial" w:cs="Arial"/>
          <w:b/>
        </w:rPr>
        <w:t>e</w:t>
      </w:r>
      <w:r w:rsidRPr="00E85C9E">
        <w:rPr>
          <w:rFonts w:ascii="Arial" w:hAnsi="Arial" w:cs="Arial"/>
          <w:b/>
        </w:rPr>
        <w:t>xecutives</w:t>
      </w:r>
      <w:r w:rsidR="0017438F">
        <w:rPr>
          <w:rFonts w:ascii="Arial" w:hAnsi="Arial" w:cs="Arial"/>
          <w:b/>
        </w:rPr>
        <w:t>:</w:t>
      </w:r>
    </w:p>
    <w:p w14:paraId="685BF0DD" w14:textId="77777777" w:rsidR="003314CF" w:rsidRDefault="003314CF" w:rsidP="00E85C9E">
      <w:pPr>
        <w:ind w:right="130"/>
        <w:jc w:val="both"/>
        <w:rPr>
          <w:rFonts w:ascii="Arial" w:hAnsi="Arial" w:cs="Arial"/>
        </w:rPr>
      </w:pPr>
    </w:p>
    <w:p w14:paraId="2A342B59" w14:textId="220CBA8C" w:rsidR="00AF477B" w:rsidRDefault="00AF477B" w:rsidP="009B4093">
      <w:pPr>
        <w:pStyle w:val="ListParagraph"/>
        <w:numPr>
          <w:ilvl w:val="1"/>
          <w:numId w:val="46"/>
        </w:numPr>
        <w:ind w:right="130"/>
        <w:jc w:val="both"/>
        <w:rPr>
          <w:rFonts w:ascii="Arial" w:hAnsi="Arial" w:cs="Arial"/>
        </w:rPr>
      </w:pPr>
      <w:r w:rsidRPr="004543D4">
        <w:rPr>
          <w:rFonts w:ascii="Arial" w:hAnsi="Arial" w:cs="Arial"/>
        </w:rPr>
        <w:t xml:space="preserve">On 11 April 2016 an OPE Policy Session took place bringing together council </w:t>
      </w:r>
      <w:r w:rsidR="00DF517A">
        <w:rPr>
          <w:rFonts w:ascii="Arial" w:hAnsi="Arial" w:cs="Arial"/>
        </w:rPr>
        <w:t>c</w:t>
      </w:r>
      <w:r w:rsidRPr="004543D4">
        <w:rPr>
          <w:rFonts w:ascii="Arial" w:hAnsi="Arial" w:cs="Arial"/>
        </w:rPr>
        <w:t xml:space="preserve">hief </w:t>
      </w:r>
      <w:r w:rsidR="00DF517A">
        <w:rPr>
          <w:rFonts w:ascii="Arial" w:hAnsi="Arial" w:cs="Arial"/>
        </w:rPr>
        <w:t>e</w:t>
      </w:r>
      <w:r w:rsidRPr="004543D4">
        <w:rPr>
          <w:rFonts w:ascii="Arial" w:hAnsi="Arial" w:cs="Arial"/>
        </w:rPr>
        <w:t>xecutives to discuss</w:t>
      </w:r>
      <w:r w:rsidR="004543D4">
        <w:rPr>
          <w:rFonts w:ascii="Arial" w:hAnsi="Arial" w:cs="Arial"/>
        </w:rPr>
        <w:t xml:space="preserve"> </w:t>
      </w:r>
      <w:r w:rsidRPr="004543D4">
        <w:rPr>
          <w:rFonts w:ascii="Arial" w:hAnsi="Arial" w:cs="Arial"/>
        </w:rPr>
        <w:t>the current landscape of central government land and propert</w:t>
      </w:r>
      <w:r w:rsidR="004543D4">
        <w:rPr>
          <w:rFonts w:ascii="Arial" w:hAnsi="Arial" w:cs="Arial"/>
        </w:rPr>
        <w:t xml:space="preserve">y, </w:t>
      </w:r>
      <w:r w:rsidRPr="004543D4">
        <w:rPr>
          <w:rFonts w:ascii="Arial" w:hAnsi="Arial" w:cs="Arial"/>
        </w:rPr>
        <w:t>the detail of a suite of tools being brought forward through the Housing and Planning Bill to support the OPE way of working</w:t>
      </w:r>
      <w:r w:rsidR="00DF517A">
        <w:rPr>
          <w:rFonts w:ascii="Arial" w:hAnsi="Arial" w:cs="Arial"/>
        </w:rPr>
        <w:t>,</w:t>
      </w:r>
      <w:r w:rsidR="004543D4">
        <w:rPr>
          <w:rFonts w:ascii="Arial" w:hAnsi="Arial" w:cs="Arial"/>
        </w:rPr>
        <w:t xml:space="preserve"> and </w:t>
      </w:r>
      <w:r w:rsidRPr="004543D4">
        <w:rPr>
          <w:rFonts w:ascii="Arial" w:hAnsi="Arial" w:cs="Arial"/>
        </w:rPr>
        <w:t>new areas of opportunity and support specific to the OPE programm</w:t>
      </w:r>
      <w:r w:rsidR="004543D4">
        <w:rPr>
          <w:rFonts w:ascii="Arial" w:hAnsi="Arial" w:cs="Arial"/>
        </w:rPr>
        <w:t xml:space="preserve">e. </w:t>
      </w:r>
      <w:r w:rsidRPr="004543D4">
        <w:rPr>
          <w:rFonts w:ascii="Arial" w:hAnsi="Arial" w:cs="Arial"/>
        </w:rPr>
        <w:t>The session identified four government agencies, the Homes and Communities Agency (HCA), Ministry of Defence (MOD), Department of Health (DH) and Network Rail</w:t>
      </w:r>
      <w:r w:rsidR="00DF517A">
        <w:rPr>
          <w:rFonts w:ascii="Arial" w:hAnsi="Arial" w:cs="Arial"/>
        </w:rPr>
        <w:t>,</w:t>
      </w:r>
      <w:r w:rsidRPr="004543D4">
        <w:rPr>
          <w:rFonts w:ascii="Arial" w:hAnsi="Arial" w:cs="Arial"/>
        </w:rPr>
        <w:t xml:space="preserve"> which offer the largest opportunities for improved partnership working with councils on public land and property. It was agreed </w:t>
      </w:r>
      <w:r w:rsidR="00DF517A">
        <w:rPr>
          <w:rFonts w:ascii="Arial" w:hAnsi="Arial" w:cs="Arial"/>
        </w:rPr>
        <w:t xml:space="preserve">that a </w:t>
      </w:r>
      <w:r w:rsidRPr="004543D4">
        <w:rPr>
          <w:rFonts w:ascii="Arial" w:hAnsi="Arial" w:cs="Arial"/>
        </w:rPr>
        <w:t xml:space="preserve">consistent approach to engagement and partnership working with councils on public land and property would lead to better local outcomes. Civil </w:t>
      </w:r>
      <w:r w:rsidR="00DF517A">
        <w:rPr>
          <w:rFonts w:ascii="Arial" w:hAnsi="Arial" w:cs="Arial"/>
        </w:rPr>
        <w:t>s</w:t>
      </w:r>
      <w:r w:rsidRPr="004543D4">
        <w:rPr>
          <w:rFonts w:ascii="Arial" w:hAnsi="Arial" w:cs="Arial"/>
        </w:rPr>
        <w:t xml:space="preserve">ervants agreed to explore improvements in current working practices.  </w:t>
      </w:r>
    </w:p>
    <w:p w14:paraId="30BA80C5" w14:textId="77777777" w:rsidR="00A52D9D" w:rsidRPr="004543D4" w:rsidRDefault="00A52D9D" w:rsidP="00A52D9D">
      <w:pPr>
        <w:pStyle w:val="ListParagraph"/>
        <w:ind w:left="737" w:right="130"/>
        <w:jc w:val="both"/>
        <w:rPr>
          <w:rFonts w:ascii="Arial" w:hAnsi="Arial" w:cs="Arial"/>
        </w:rPr>
      </w:pPr>
    </w:p>
    <w:p w14:paraId="101B774D" w14:textId="66BD5BA0" w:rsidR="00AF477B" w:rsidRDefault="00AF477B" w:rsidP="009B4093">
      <w:pPr>
        <w:pStyle w:val="ListParagraph"/>
        <w:numPr>
          <w:ilvl w:val="1"/>
          <w:numId w:val="46"/>
        </w:numPr>
        <w:ind w:right="130"/>
        <w:rPr>
          <w:rFonts w:ascii="Arial" w:hAnsi="Arial" w:cs="Arial"/>
        </w:rPr>
      </w:pPr>
      <w:r w:rsidRPr="00E85C9E">
        <w:rPr>
          <w:rFonts w:ascii="Arial" w:hAnsi="Arial" w:cs="Arial"/>
        </w:rPr>
        <w:t xml:space="preserve">It was agreed that the specific new duties being implemented through the Housing and Planning Bill and Priority Purchaser policy be developed in partnership between central and local government to ensure they are fit for purpose. Council </w:t>
      </w:r>
      <w:r w:rsidR="00DF517A" w:rsidRPr="00E85C9E">
        <w:rPr>
          <w:rFonts w:ascii="Arial" w:hAnsi="Arial" w:cs="Arial"/>
        </w:rPr>
        <w:t>c</w:t>
      </w:r>
      <w:r w:rsidRPr="00E85C9E">
        <w:rPr>
          <w:rFonts w:ascii="Arial" w:hAnsi="Arial" w:cs="Arial"/>
        </w:rPr>
        <w:t xml:space="preserve">hief </w:t>
      </w:r>
      <w:r w:rsidR="00DF517A" w:rsidRPr="00E85C9E">
        <w:rPr>
          <w:rFonts w:ascii="Arial" w:hAnsi="Arial" w:cs="Arial"/>
        </w:rPr>
        <w:t>e</w:t>
      </w:r>
      <w:r w:rsidRPr="00E85C9E">
        <w:rPr>
          <w:rFonts w:ascii="Arial" w:hAnsi="Arial" w:cs="Arial"/>
        </w:rPr>
        <w:t xml:space="preserve">xecutives also welcomed proposals to expand the OPE offer with the introduction of a ‘panel of experts’ to provide specialist support with the delivery of OPE projects locally. Also welcomed were proposals to develop a stronger peer to peer support offer through the programme. </w:t>
      </w:r>
    </w:p>
    <w:p w14:paraId="08BC7CF3" w14:textId="77777777" w:rsidR="008D73D3" w:rsidRDefault="008D73D3" w:rsidP="00E85C9E">
      <w:pPr>
        <w:rPr>
          <w:rFonts w:ascii="Arial" w:hAnsi="Arial" w:cs="Arial"/>
          <w:b/>
          <w:szCs w:val="22"/>
        </w:rPr>
      </w:pPr>
    </w:p>
    <w:p w14:paraId="42121DB1" w14:textId="1E7BE0B2" w:rsidR="008D73D3" w:rsidRPr="00E85C9E" w:rsidRDefault="008D73D3" w:rsidP="00E85C9E">
      <w:pPr>
        <w:rPr>
          <w:rFonts w:ascii="Arial" w:hAnsi="Arial" w:cs="Arial"/>
          <w:b/>
          <w:szCs w:val="22"/>
        </w:rPr>
      </w:pPr>
      <w:r w:rsidRPr="00E85C9E">
        <w:rPr>
          <w:rFonts w:ascii="Arial" w:hAnsi="Arial" w:cs="Arial"/>
          <w:b/>
          <w:szCs w:val="22"/>
        </w:rPr>
        <w:t xml:space="preserve">Cross-cutting </w:t>
      </w:r>
      <w:r w:rsidR="002B3ECB" w:rsidRPr="00E85C9E">
        <w:rPr>
          <w:rFonts w:ascii="Arial" w:hAnsi="Arial" w:cs="Arial"/>
          <w:b/>
          <w:szCs w:val="22"/>
        </w:rPr>
        <w:t>o</w:t>
      </w:r>
      <w:r w:rsidRPr="00E85C9E">
        <w:rPr>
          <w:rFonts w:ascii="Arial" w:hAnsi="Arial" w:cs="Arial"/>
          <w:b/>
          <w:szCs w:val="22"/>
        </w:rPr>
        <w:t xml:space="preserve">ffer </w:t>
      </w:r>
    </w:p>
    <w:p w14:paraId="4C09D79B" w14:textId="77777777" w:rsidR="008D73D3" w:rsidRDefault="008D73D3" w:rsidP="00E85C9E">
      <w:pPr>
        <w:rPr>
          <w:rFonts w:ascii="Arial" w:hAnsi="Arial" w:cs="Arial"/>
          <w:b/>
          <w:szCs w:val="22"/>
          <w:u w:val="single"/>
        </w:rPr>
      </w:pPr>
    </w:p>
    <w:p w14:paraId="656D99DB" w14:textId="083E12F4" w:rsidR="008D73D3" w:rsidRPr="00DF389D" w:rsidRDefault="008D73D3" w:rsidP="009B4093">
      <w:pPr>
        <w:pStyle w:val="ListParagraph"/>
        <w:numPr>
          <w:ilvl w:val="0"/>
          <w:numId w:val="46"/>
        </w:numPr>
        <w:rPr>
          <w:rFonts w:ascii="Arial" w:hAnsi="Arial" w:cs="Arial"/>
          <w:color w:val="000000"/>
        </w:rPr>
      </w:pPr>
      <w:r w:rsidRPr="00DF389D">
        <w:rPr>
          <w:rFonts w:ascii="Arial" w:hAnsi="Arial" w:cs="Arial"/>
          <w:bCs/>
        </w:rPr>
        <w:t>Productivity Experts</w:t>
      </w:r>
      <w:r w:rsidR="00DF389D" w:rsidRPr="00DF389D">
        <w:rPr>
          <w:rFonts w:ascii="Arial" w:hAnsi="Arial" w:cs="Arial"/>
          <w:bCs/>
        </w:rPr>
        <w:t>.</w:t>
      </w:r>
      <w:r w:rsidR="00DF389D" w:rsidRPr="00DF389D">
        <w:rPr>
          <w:rFonts w:ascii="Arial" w:hAnsi="Arial" w:cs="Arial"/>
          <w:b/>
          <w:bCs/>
        </w:rPr>
        <w:t xml:space="preserve"> </w:t>
      </w:r>
      <w:r w:rsidRPr="00DF389D">
        <w:rPr>
          <w:rFonts w:ascii="Arial" w:hAnsi="Arial" w:cs="Arial"/>
          <w:color w:val="000000"/>
        </w:rPr>
        <w:t xml:space="preserve">The LGA Productivity Expert programme provides funding of £6,000 to councils to enable them to engage an expert in their field to provide the necessary skills and expertise to help deliver ambitious efficiency savings or generate significant income. </w:t>
      </w:r>
      <w:r w:rsidRPr="00DF389D">
        <w:rPr>
          <w:rFonts w:ascii="Arial" w:hAnsi="Arial" w:cs="Arial"/>
        </w:rPr>
        <w:t>In 2015/16</w:t>
      </w:r>
      <w:r w:rsidR="00DF517A" w:rsidRPr="00DF389D">
        <w:rPr>
          <w:rFonts w:ascii="Arial" w:hAnsi="Arial" w:cs="Arial"/>
        </w:rPr>
        <w:t>,</w:t>
      </w:r>
      <w:r w:rsidRPr="00DF389D">
        <w:rPr>
          <w:rFonts w:ascii="Arial" w:hAnsi="Arial" w:cs="Arial"/>
        </w:rPr>
        <w:t xml:space="preserve"> the Productivity Expert programme provided support to 24 councils across 15 projects with total projected savings of £32.7 million. An evaluation of the Productivity Expert programme to date has been commissioned and is due for completion in June 2016. We will continue to run the Productivity Expert offer throughout </w:t>
      </w:r>
      <w:r w:rsidR="00D026A9" w:rsidRPr="00DF389D">
        <w:rPr>
          <w:rFonts w:ascii="Arial" w:hAnsi="Arial" w:cs="Arial"/>
        </w:rPr>
        <w:t xml:space="preserve">2016/17, funding a minimum of 18 further projects, </w:t>
      </w:r>
      <w:r w:rsidRPr="00DF389D">
        <w:rPr>
          <w:rFonts w:ascii="Arial" w:hAnsi="Arial" w:cs="Arial"/>
        </w:rPr>
        <w:t xml:space="preserve">and will look to carry out some targeted marketing on the skills areas identified through the evaluation as most in demand from local government. </w:t>
      </w:r>
    </w:p>
    <w:p w14:paraId="38B444BF" w14:textId="77777777" w:rsidR="008D73D3" w:rsidRDefault="008D73D3" w:rsidP="00E85C9E">
      <w:pPr>
        <w:rPr>
          <w:rFonts w:ascii="Arial" w:hAnsi="Arial" w:cs="Arial"/>
          <w:b/>
          <w:szCs w:val="22"/>
        </w:rPr>
      </w:pPr>
    </w:p>
    <w:p w14:paraId="74F4689E" w14:textId="0FF765BA" w:rsidR="004B0FD9" w:rsidRPr="00DF389D" w:rsidRDefault="00982B41" w:rsidP="00DF389D">
      <w:pPr>
        <w:rPr>
          <w:rFonts w:ascii="Arial" w:hAnsi="Arial" w:cs="Arial"/>
          <w:szCs w:val="22"/>
        </w:rPr>
      </w:pPr>
      <w:r w:rsidRPr="00DF389D">
        <w:rPr>
          <w:rFonts w:ascii="Arial" w:hAnsi="Arial" w:cs="Arial"/>
          <w:b/>
          <w:szCs w:val="22"/>
        </w:rPr>
        <w:t xml:space="preserve">Financial </w:t>
      </w:r>
      <w:r w:rsidR="002B3ECB" w:rsidRPr="00DF389D">
        <w:rPr>
          <w:rFonts w:ascii="Arial" w:hAnsi="Arial" w:cs="Arial"/>
          <w:b/>
          <w:szCs w:val="22"/>
        </w:rPr>
        <w:t>i</w:t>
      </w:r>
      <w:r w:rsidRPr="00DF389D">
        <w:rPr>
          <w:rFonts w:ascii="Arial" w:hAnsi="Arial" w:cs="Arial"/>
          <w:b/>
          <w:szCs w:val="22"/>
        </w:rPr>
        <w:t>mplications</w:t>
      </w:r>
    </w:p>
    <w:p w14:paraId="5F5E596D" w14:textId="5312B25E" w:rsidR="00982B41" w:rsidRPr="00DF389D" w:rsidRDefault="00785BB1" w:rsidP="009B4093">
      <w:pPr>
        <w:pStyle w:val="ListParagraph"/>
        <w:numPr>
          <w:ilvl w:val="0"/>
          <w:numId w:val="46"/>
        </w:numPr>
        <w:spacing w:before="120"/>
        <w:rPr>
          <w:rFonts w:ascii="Arial" w:hAnsi="Arial" w:cs="Arial"/>
          <w:szCs w:val="22"/>
        </w:rPr>
      </w:pPr>
      <w:r w:rsidRPr="00DF389D">
        <w:rPr>
          <w:rFonts w:ascii="Arial" w:hAnsi="Arial" w:cs="Arial"/>
          <w:szCs w:val="22"/>
        </w:rPr>
        <w:t xml:space="preserve">The Productivity Programme for 2016/17 </w:t>
      </w:r>
      <w:r w:rsidR="00DF517A" w:rsidRPr="00DF389D">
        <w:rPr>
          <w:rFonts w:ascii="Arial" w:hAnsi="Arial" w:cs="Arial"/>
          <w:szCs w:val="22"/>
        </w:rPr>
        <w:t xml:space="preserve">is to </w:t>
      </w:r>
      <w:r w:rsidRPr="00DF389D">
        <w:rPr>
          <w:rFonts w:ascii="Arial" w:hAnsi="Arial" w:cs="Arial"/>
          <w:szCs w:val="22"/>
        </w:rPr>
        <w:t xml:space="preserve">be funded from grant </w:t>
      </w:r>
      <w:r w:rsidR="00080A57" w:rsidRPr="00DF389D">
        <w:rPr>
          <w:rFonts w:ascii="Arial" w:hAnsi="Arial" w:cs="Arial"/>
          <w:szCs w:val="22"/>
        </w:rPr>
        <w:t xml:space="preserve">provided by DCLG under our Memorandum of Understanding with the Department. </w:t>
      </w:r>
      <w:r w:rsidRPr="00DF389D">
        <w:rPr>
          <w:rFonts w:ascii="Arial" w:hAnsi="Arial" w:cs="Arial"/>
          <w:szCs w:val="22"/>
        </w:rPr>
        <w:t xml:space="preserve"> </w:t>
      </w:r>
    </w:p>
    <w:sectPr w:rsidR="00982B41" w:rsidRPr="00DF389D" w:rsidSect="001E476B">
      <w:headerReference w:type="default" r:id="rId18"/>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D4D338" w14:textId="77777777" w:rsidR="00FF2E5D" w:rsidRDefault="00FF2E5D">
      <w:r>
        <w:separator/>
      </w:r>
    </w:p>
  </w:endnote>
  <w:endnote w:type="continuationSeparator" w:id="0">
    <w:p w14:paraId="1DE3C72B" w14:textId="77777777" w:rsidR="00FF2E5D" w:rsidRDefault="00FF2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32F9FF3-FC76-4B3E-9B49-00488489E514}"/>
  </w:font>
  <w:font w:name="Consolas">
    <w:panose1 w:val="020B0609020204030204"/>
    <w:charset w:val="00"/>
    <w:family w:val="modern"/>
    <w:pitch w:val="fixed"/>
    <w:sig w:usb0="E10002FF" w:usb1="4000FCFF" w:usb2="00000009" w:usb3="00000000" w:csb0="0000019F" w:csb1="00000000"/>
    <w:embedRegular r:id="rId2" w:fontKey="{80B3A7CA-5531-4236-A0FB-E8A55E73A931}"/>
  </w:font>
  <w:font w:name="Calibri">
    <w:panose1 w:val="020F0502020204030204"/>
    <w:charset w:val="00"/>
    <w:family w:val="swiss"/>
    <w:pitch w:val="variable"/>
    <w:sig w:usb0="E00002FF" w:usb1="4000ACFF" w:usb2="00000001" w:usb3="00000000" w:csb0="0000019F" w:csb1="00000000"/>
    <w:embedRegular r:id="rId3" w:fontKey="{B629CB7E-BB40-42F0-AEA7-06401C515307}"/>
  </w:font>
  <w:font w:name="Cambria">
    <w:panose1 w:val="02040503050406030204"/>
    <w:charset w:val="00"/>
    <w:family w:val="roman"/>
    <w:pitch w:val="variable"/>
    <w:sig w:usb0="E00002FF" w:usb1="400004FF" w:usb2="00000000" w:usb3="00000000" w:csb0="0000019F" w:csb1="00000000"/>
    <w:embedRegular r:id="rId4" w:fontKey="{CE8D05E7-A8DC-46B4-B168-D6778AA784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BA206" w14:textId="77777777" w:rsidR="00FF2E5D" w:rsidRDefault="00FF2E5D">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1344E3" w14:textId="77777777" w:rsidR="00FF2E5D" w:rsidRDefault="00FF2E5D">
      <w:r>
        <w:separator/>
      </w:r>
    </w:p>
  </w:footnote>
  <w:footnote w:type="continuationSeparator" w:id="0">
    <w:p w14:paraId="0E87AD1E" w14:textId="77777777" w:rsidR="00FF2E5D" w:rsidRDefault="00FF2E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FF2E5D" w:rsidRPr="004F266E" w14:paraId="007F9B10" w14:textId="77777777" w:rsidTr="0072184A">
      <w:tc>
        <w:tcPr>
          <w:tcW w:w="5920" w:type="dxa"/>
          <w:vMerge w:val="restart"/>
          <w:shd w:val="clear" w:color="auto" w:fill="auto"/>
        </w:tcPr>
        <w:p w14:paraId="6733537D" w14:textId="77777777" w:rsidR="00FF2E5D" w:rsidRPr="00374227" w:rsidRDefault="00FF2E5D" w:rsidP="0072184A">
          <w:pPr>
            <w:pStyle w:val="Header"/>
            <w:tabs>
              <w:tab w:val="clear" w:pos="4153"/>
              <w:tab w:val="clear" w:pos="8306"/>
              <w:tab w:val="center" w:pos="2923"/>
            </w:tabs>
          </w:pPr>
          <w:r>
            <w:rPr>
              <w:rFonts w:ascii="Arial" w:hAnsi="Arial" w:cs="Arial"/>
              <w:noProof/>
              <w:sz w:val="44"/>
              <w:szCs w:val="44"/>
            </w:rPr>
            <w:drawing>
              <wp:inline distT="0" distB="0" distL="0" distR="0" wp14:anchorId="022C4B95" wp14:editId="785C488D">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3716CB3C" w14:textId="6091425C" w:rsidR="00FF2E5D" w:rsidRPr="00374227" w:rsidRDefault="00FF2E5D" w:rsidP="00305584">
          <w:pPr>
            <w:pStyle w:val="Header"/>
            <w:rPr>
              <w:rFonts w:ascii="Arial" w:hAnsi="Arial" w:cs="Arial"/>
              <w:b/>
              <w:szCs w:val="22"/>
            </w:rPr>
          </w:pPr>
          <w:r>
            <w:rPr>
              <w:rFonts w:ascii="Arial" w:hAnsi="Arial" w:cs="Arial"/>
              <w:b/>
              <w:szCs w:val="22"/>
            </w:rPr>
            <w:t>Improvement and Innovation Board</w:t>
          </w:r>
        </w:p>
      </w:tc>
    </w:tr>
    <w:tr w:rsidR="00FF2E5D" w14:paraId="154A0C37" w14:textId="77777777" w:rsidTr="0072184A">
      <w:trPr>
        <w:trHeight w:val="450"/>
      </w:trPr>
      <w:tc>
        <w:tcPr>
          <w:tcW w:w="5920" w:type="dxa"/>
          <w:vMerge/>
          <w:shd w:val="clear" w:color="auto" w:fill="auto"/>
        </w:tcPr>
        <w:p w14:paraId="3A6C5542" w14:textId="77777777" w:rsidR="00FF2E5D" w:rsidRPr="00374227" w:rsidRDefault="00FF2E5D" w:rsidP="0072184A">
          <w:pPr>
            <w:pStyle w:val="Header"/>
          </w:pPr>
        </w:p>
      </w:tc>
      <w:tc>
        <w:tcPr>
          <w:tcW w:w="3260" w:type="dxa"/>
          <w:shd w:val="clear" w:color="auto" w:fill="auto"/>
          <w:vAlign w:val="center"/>
        </w:tcPr>
        <w:p w14:paraId="690F9167" w14:textId="36975B2F" w:rsidR="00FF2E5D" w:rsidRPr="00374227" w:rsidRDefault="00FF2E5D" w:rsidP="00305584">
          <w:pPr>
            <w:pStyle w:val="Header"/>
            <w:spacing w:before="60"/>
            <w:rPr>
              <w:rFonts w:ascii="Arial" w:hAnsi="Arial" w:cs="Arial"/>
              <w:szCs w:val="22"/>
            </w:rPr>
          </w:pPr>
          <w:r>
            <w:rPr>
              <w:rFonts w:ascii="Arial" w:hAnsi="Arial" w:cs="Arial"/>
              <w:szCs w:val="22"/>
            </w:rPr>
            <w:t>10</w:t>
          </w:r>
          <w:r w:rsidRPr="00374227">
            <w:rPr>
              <w:rFonts w:ascii="Arial" w:hAnsi="Arial" w:cs="Arial"/>
              <w:szCs w:val="22"/>
            </w:rPr>
            <w:t xml:space="preserve"> </w:t>
          </w:r>
          <w:r>
            <w:rPr>
              <w:rFonts w:ascii="Arial" w:hAnsi="Arial" w:cs="Arial"/>
              <w:szCs w:val="22"/>
            </w:rPr>
            <w:t>May 2016</w:t>
          </w:r>
        </w:p>
      </w:tc>
    </w:tr>
    <w:tr w:rsidR="00FF2E5D" w:rsidRPr="004F266E" w14:paraId="5FC0664C" w14:textId="77777777" w:rsidTr="0072184A">
      <w:trPr>
        <w:trHeight w:val="708"/>
      </w:trPr>
      <w:tc>
        <w:tcPr>
          <w:tcW w:w="5920" w:type="dxa"/>
          <w:vMerge/>
          <w:shd w:val="clear" w:color="auto" w:fill="auto"/>
        </w:tcPr>
        <w:p w14:paraId="54C34DC1" w14:textId="77777777" w:rsidR="00FF2E5D" w:rsidRPr="00374227" w:rsidRDefault="00FF2E5D" w:rsidP="0072184A">
          <w:pPr>
            <w:pStyle w:val="Header"/>
          </w:pPr>
        </w:p>
      </w:tc>
      <w:tc>
        <w:tcPr>
          <w:tcW w:w="3260" w:type="dxa"/>
          <w:shd w:val="clear" w:color="auto" w:fill="auto"/>
          <w:vAlign w:val="center"/>
        </w:tcPr>
        <w:p w14:paraId="638AD2A8" w14:textId="3DC50078" w:rsidR="00FF2E5D" w:rsidRPr="00374227" w:rsidRDefault="00FF2E5D" w:rsidP="004B0FD9">
          <w:pPr>
            <w:pStyle w:val="Header"/>
            <w:spacing w:before="60"/>
            <w:rPr>
              <w:rFonts w:ascii="Arial" w:hAnsi="Arial" w:cs="Arial"/>
              <w:b/>
              <w:szCs w:val="22"/>
            </w:rPr>
          </w:pPr>
        </w:p>
      </w:tc>
    </w:tr>
  </w:tbl>
  <w:p w14:paraId="732167B2" w14:textId="77777777" w:rsidR="00FF2E5D" w:rsidRPr="0021114E" w:rsidRDefault="00FF2E5D">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1C097" w14:textId="77777777" w:rsidR="00FF2E5D" w:rsidRDefault="00FF2E5D" w:rsidP="00E64FBC">
    <w:pPr>
      <w:pStyle w:val="Header"/>
      <w:rPr>
        <w:sz w:val="2"/>
      </w:rPr>
    </w:pPr>
  </w:p>
  <w:p w14:paraId="03A61A68" w14:textId="77777777" w:rsidR="00FF2E5D" w:rsidRDefault="00FF2E5D"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FF2E5D" w:rsidRPr="001D2C76" w14:paraId="718269AF" w14:textId="77777777" w:rsidTr="00084E44">
      <w:tc>
        <w:tcPr>
          <w:tcW w:w="6062" w:type="dxa"/>
          <w:vMerge w:val="restart"/>
        </w:tcPr>
        <w:p w14:paraId="164FA814" w14:textId="77777777" w:rsidR="00FF2E5D" w:rsidRDefault="00FF2E5D" w:rsidP="007C2BC2">
          <w:pPr>
            <w:pStyle w:val="Header"/>
            <w:tabs>
              <w:tab w:val="clear" w:pos="4153"/>
              <w:tab w:val="clear" w:pos="8306"/>
              <w:tab w:val="center" w:pos="2923"/>
            </w:tabs>
          </w:pPr>
          <w:r>
            <w:rPr>
              <w:rFonts w:ascii="Arial" w:hAnsi="Arial" w:cs="Arial"/>
              <w:noProof/>
              <w:sz w:val="44"/>
              <w:szCs w:val="44"/>
            </w:rPr>
            <w:drawing>
              <wp:inline distT="0" distB="0" distL="0" distR="0" wp14:anchorId="075836A0" wp14:editId="5E3443CF">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08EFC5C2" w14:textId="77777777" w:rsidR="00FF2E5D" w:rsidRPr="001D2C76" w:rsidRDefault="00FF2E5D" w:rsidP="00546D0D">
          <w:pPr>
            <w:pStyle w:val="Header"/>
            <w:rPr>
              <w:b/>
            </w:rPr>
          </w:pPr>
          <w:r>
            <w:rPr>
              <w:rFonts w:ascii="Arial" w:hAnsi="Arial" w:cs="Arial"/>
              <w:b/>
              <w:sz w:val="24"/>
              <w:szCs w:val="24"/>
            </w:rPr>
            <w:t>Meeting title</w:t>
          </w:r>
        </w:p>
      </w:tc>
    </w:tr>
    <w:tr w:rsidR="00FF2E5D" w14:paraId="3549E10F" w14:textId="77777777" w:rsidTr="00084E44">
      <w:trPr>
        <w:trHeight w:val="450"/>
      </w:trPr>
      <w:tc>
        <w:tcPr>
          <w:tcW w:w="6062" w:type="dxa"/>
          <w:vMerge/>
        </w:tcPr>
        <w:p w14:paraId="331D3FFB" w14:textId="77777777" w:rsidR="00FF2E5D" w:rsidRDefault="00FF2E5D" w:rsidP="00546D0D">
          <w:pPr>
            <w:pStyle w:val="Header"/>
          </w:pPr>
        </w:p>
      </w:tc>
      <w:tc>
        <w:tcPr>
          <w:tcW w:w="3225" w:type="dxa"/>
        </w:tcPr>
        <w:p w14:paraId="042C5F1F" w14:textId="77777777" w:rsidR="00FF2E5D" w:rsidRDefault="00FF2E5D" w:rsidP="00546D0D">
          <w:pPr>
            <w:pStyle w:val="Header"/>
            <w:spacing w:before="60"/>
          </w:pPr>
          <w:r>
            <w:rPr>
              <w:rFonts w:ascii="Arial" w:hAnsi="Arial" w:cs="Arial"/>
              <w:sz w:val="24"/>
              <w:szCs w:val="24"/>
            </w:rPr>
            <w:t xml:space="preserve">Meeting date </w:t>
          </w:r>
        </w:p>
      </w:tc>
    </w:tr>
    <w:tr w:rsidR="00FF2E5D" w14:paraId="3DC57A46" w14:textId="77777777" w:rsidTr="00084E44">
      <w:trPr>
        <w:trHeight w:val="450"/>
      </w:trPr>
      <w:tc>
        <w:tcPr>
          <w:tcW w:w="6062" w:type="dxa"/>
          <w:vMerge/>
        </w:tcPr>
        <w:p w14:paraId="6E4BCA26" w14:textId="77777777" w:rsidR="00FF2E5D" w:rsidRDefault="00FF2E5D" w:rsidP="00546D0D">
          <w:pPr>
            <w:pStyle w:val="Header"/>
          </w:pPr>
        </w:p>
      </w:tc>
      <w:tc>
        <w:tcPr>
          <w:tcW w:w="3225" w:type="dxa"/>
        </w:tcPr>
        <w:p w14:paraId="6C96FB81" w14:textId="77777777" w:rsidR="00FF2E5D" w:rsidRDefault="00FF2E5D" w:rsidP="00546D0D">
          <w:pPr>
            <w:pStyle w:val="Header"/>
            <w:spacing w:before="60"/>
            <w:rPr>
              <w:rFonts w:ascii="Arial" w:hAnsi="Arial" w:cs="Arial"/>
              <w:b/>
              <w:sz w:val="24"/>
              <w:szCs w:val="24"/>
            </w:rPr>
          </w:pPr>
        </w:p>
        <w:p w14:paraId="773B6CAF" w14:textId="77777777" w:rsidR="00FF2E5D" w:rsidRPr="00546D0D" w:rsidRDefault="00FF2E5D" w:rsidP="00546D0D">
          <w:pPr>
            <w:pStyle w:val="Header"/>
            <w:spacing w:before="60"/>
            <w:rPr>
              <w:rFonts w:ascii="Arial" w:hAnsi="Arial" w:cs="Arial"/>
              <w:b/>
              <w:sz w:val="24"/>
              <w:szCs w:val="24"/>
            </w:rPr>
          </w:pPr>
          <w:r>
            <w:rPr>
              <w:rFonts w:ascii="Arial" w:hAnsi="Arial" w:cs="Arial"/>
              <w:b/>
              <w:sz w:val="24"/>
              <w:szCs w:val="24"/>
            </w:rPr>
            <w:t>Item X</w:t>
          </w:r>
        </w:p>
      </w:tc>
    </w:tr>
  </w:tbl>
  <w:p w14:paraId="5BF09D47" w14:textId="77777777" w:rsidR="00FF2E5D" w:rsidRDefault="00FF2E5D"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FF2E5D" w:rsidRPr="004F266E" w14:paraId="2282A7FE" w14:textId="77777777" w:rsidTr="0072184A">
      <w:tc>
        <w:tcPr>
          <w:tcW w:w="5920" w:type="dxa"/>
          <w:vMerge w:val="restart"/>
          <w:shd w:val="clear" w:color="auto" w:fill="auto"/>
        </w:tcPr>
        <w:p w14:paraId="6A3A368B" w14:textId="77777777" w:rsidR="00FF2E5D" w:rsidRPr="00374227" w:rsidRDefault="00FF2E5D" w:rsidP="0072184A">
          <w:pPr>
            <w:pStyle w:val="Header"/>
            <w:tabs>
              <w:tab w:val="clear" w:pos="4153"/>
              <w:tab w:val="clear" w:pos="8306"/>
              <w:tab w:val="center" w:pos="2923"/>
            </w:tabs>
          </w:pPr>
          <w:r>
            <w:rPr>
              <w:rFonts w:ascii="Arial" w:hAnsi="Arial" w:cs="Arial"/>
              <w:noProof/>
              <w:sz w:val="44"/>
              <w:szCs w:val="44"/>
            </w:rPr>
            <w:drawing>
              <wp:inline distT="0" distB="0" distL="0" distR="0" wp14:anchorId="161A3212" wp14:editId="05FF962A">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64B5181" w14:textId="527D7B39" w:rsidR="00FF2E5D" w:rsidRPr="00374227" w:rsidRDefault="00FF2E5D" w:rsidP="00305584">
          <w:pPr>
            <w:pStyle w:val="Header"/>
            <w:rPr>
              <w:rFonts w:ascii="Arial" w:hAnsi="Arial" w:cs="Arial"/>
              <w:b/>
              <w:szCs w:val="22"/>
            </w:rPr>
          </w:pPr>
          <w:r>
            <w:rPr>
              <w:rFonts w:ascii="Arial" w:hAnsi="Arial" w:cs="Arial"/>
              <w:b/>
              <w:szCs w:val="22"/>
            </w:rPr>
            <w:t xml:space="preserve">Improvement and Innovation  Board </w:t>
          </w:r>
        </w:p>
      </w:tc>
    </w:tr>
    <w:tr w:rsidR="00FF2E5D" w14:paraId="6E9E475E" w14:textId="77777777" w:rsidTr="0072184A">
      <w:trPr>
        <w:trHeight w:val="450"/>
      </w:trPr>
      <w:tc>
        <w:tcPr>
          <w:tcW w:w="5920" w:type="dxa"/>
          <w:vMerge/>
          <w:shd w:val="clear" w:color="auto" w:fill="auto"/>
        </w:tcPr>
        <w:p w14:paraId="097384DB" w14:textId="77777777" w:rsidR="00FF2E5D" w:rsidRPr="00374227" w:rsidRDefault="00FF2E5D" w:rsidP="0072184A">
          <w:pPr>
            <w:pStyle w:val="Header"/>
          </w:pPr>
        </w:p>
      </w:tc>
      <w:tc>
        <w:tcPr>
          <w:tcW w:w="3260" w:type="dxa"/>
          <w:shd w:val="clear" w:color="auto" w:fill="auto"/>
          <w:vAlign w:val="center"/>
        </w:tcPr>
        <w:p w14:paraId="2FBC8746" w14:textId="4A842582" w:rsidR="00FF2E5D" w:rsidRPr="00374227" w:rsidRDefault="00FF2E5D" w:rsidP="00305584">
          <w:pPr>
            <w:pStyle w:val="Header"/>
            <w:spacing w:before="60"/>
            <w:rPr>
              <w:rFonts w:ascii="Arial" w:hAnsi="Arial" w:cs="Arial"/>
              <w:szCs w:val="22"/>
            </w:rPr>
          </w:pPr>
          <w:r>
            <w:rPr>
              <w:rFonts w:ascii="Arial" w:hAnsi="Arial" w:cs="Arial"/>
              <w:szCs w:val="22"/>
            </w:rPr>
            <w:t>10</w:t>
          </w:r>
          <w:r w:rsidRPr="00374227">
            <w:rPr>
              <w:rFonts w:ascii="Arial" w:hAnsi="Arial" w:cs="Arial"/>
              <w:szCs w:val="22"/>
            </w:rPr>
            <w:t xml:space="preserve"> </w:t>
          </w:r>
          <w:r>
            <w:rPr>
              <w:rFonts w:ascii="Arial" w:hAnsi="Arial" w:cs="Arial"/>
              <w:szCs w:val="22"/>
            </w:rPr>
            <w:t>May 2016</w:t>
          </w:r>
        </w:p>
      </w:tc>
    </w:tr>
    <w:tr w:rsidR="00FF2E5D" w:rsidRPr="004F266E" w14:paraId="56E87606" w14:textId="77777777" w:rsidTr="0072184A">
      <w:trPr>
        <w:trHeight w:val="708"/>
      </w:trPr>
      <w:tc>
        <w:tcPr>
          <w:tcW w:w="5920" w:type="dxa"/>
          <w:vMerge/>
          <w:shd w:val="clear" w:color="auto" w:fill="auto"/>
        </w:tcPr>
        <w:p w14:paraId="4924D12A" w14:textId="77777777" w:rsidR="00FF2E5D" w:rsidRPr="00374227" w:rsidRDefault="00FF2E5D" w:rsidP="0072184A">
          <w:pPr>
            <w:pStyle w:val="Header"/>
          </w:pPr>
        </w:p>
      </w:tc>
      <w:tc>
        <w:tcPr>
          <w:tcW w:w="3260" w:type="dxa"/>
          <w:shd w:val="clear" w:color="auto" w:fill="auto"/>
          <w:vAlign w:val="center"/>
        </w:tcPr>
        <w:p w14:paraId="24792761" w14:textId="41793A18" w:rsidR="00FF2E5D" w:rsidRPr="00374227" w:rsidRDefault="00FF2E5D" w:rsidP="004B0FD9">
          <w:pPr>
            <w:pStyle w:val="Header"/>
            <w:spacing w:before="60"/>
            <w:rPr>
              <w:rFonts w:ascii="Arial" w:hAnsi="Arial" w:cs="Arial"/>
              <w:b/>
              <w:szCs w:val="22"/>
            </w:rPr>
          </w:pPr>
        </w:p>
      </w:tc>
    </w:tr>
  </w:tbl>
  <w:p w14:paraId="2F04B074" w14:textId="77777777" w:rsidR="00FF2E5D" w:rsidRPr="0021114E" w:rsidRDefault="00FF2E5D">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2.25pt;height:75pt" o:bullet="t">
        <v:imagedata r:id="rId1" o:title=""/>
      </v:shape>
    </w:pict>
  </w:numPicBullet>
  <w:abstractNum w:abstractNumId="0" w15:restartNumberingAfterBreak="0">
    <w:nsid w:val="01721CB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9C380B"/>
    <w:multiLevelType w:val="hybridMultilevel"/>
    <w:tmpl w:val="553C3496"/>
    <w:lvl w:ilvl="0" w:tplc="08090001">
      <w:start w:val="1"/>
      <w:numFmt w:val="bullet"/>
      <w:lvlText w:val=""/>
      <w:lvlJc w:val="left"/>
      <w:pPr>
        <w:ind w:left="1143" w:hanging="360"/>
      </w:pPr>
      <w:rPr>
        <w:rFonts w:ascii="Symbol" w:hAnsi="Symbol" w:hint="default"/>
      </w:rPr>
    </w:lvl>
    <w:lvl w:ilvl="1" w:tplc="08090003">
      <w:start w:val="1"/>
      <w:numFmt w:val="bullet"/>
      <w:lvlText w:val="o"/>
      <w:lvlJc w:val="left"/>
      <w:pPr>
        <w:ind w:left="1863" w:hanging="360"/>
      </w:pPr>
      <w:rPr>
        <w:rFonts w:ascii="Courier New" w:hAnsi="Courier New" w:cs="Courier New" w:hint="default"/>
      </w:rPr>
    </w:lvl>
    <w:lvl w:ilvl="2" w:tplc="08090005" w:tentative="1">
      <w:start w:val="1"/>
      <w:numFmt w:val="bullet"/>
      <w:lvlText w:val=""/>
      <w:lvlJc w:val="left"/>
      <w:pPr>
        <w:ind w:left="2583" w:hanging="360"/>
      </w:pPr>
      <w:rPr>
        <w:rFonts w:ascii="Wingdings" w:hAnsi="Wingdings" w:hint="default"/>
      </w:rPr>
    </w:lvl>
    <w:lvl w:ilvl="3" w:tplc="08090001" w:tentative="1">
      <w:start w:val="1"/>
      <w:numFmt w:val="bullet"/>
      <w:lvlText w:val=""/>
      <w:lvlJc w:val="left"/>
      <w:pPr>
        <w:ind w:left="3303" w:hanging="360"/>
      </w:pPr>
      <w:rPr>
        <w:rFonts w:ascii="Symbol" w:hAnsi="Symbol" w:hint="default"/>
      </w:rPr>
    </w:lvl>
    <w:lvl w:ilvl="4" w:tplc="08090003" w:tentative="1">
      <w:start w:val="1"/>
      <w:numFmt w:val="bullet"/>
      <w:lvlText w:val="o"/>
      <w:lvlJc w:val="left"/>
      <w:pPr>
        <w:ind w:left="4023" w:hanging="360"/>
      </w:pPr>
      <w:rPr>
        <w:rFonts w:ascii="Courier New" w:hAnsi="Courier New" w:cs="Courier New" w:hint="default"/>
      </w:rPr>
    </w:lvl>
    <w:lvl w:ilvl="5" w:tplc="08090005" w:tentative="1">
      <w:start w:val="1"/>
      <w:numFmt w:val="bullet"/>
      <w:lvlText w:val=""/>
      <w:lvlJc w:val="left"/>
      <w:pPr>
        <w:ind w:left="4743" w:hanging="360"/>
      </w:pPr>
      <w:rPr>
        <w:rFonts w:ascii="Wingdings" w:hAnsi="Wingdings" w:hint="default"/>
      </w:rPr>
    </w:lvl>
    <w:lvl w:ilvl="6" w:tplc="08090001" w:tentative="1">
      <w:start w:val="1"/>
      <w:numFmt w:val="bullet"/>
      <w:lvlText w:val=""/>
      <w:lvlJc w:val="left"/>
      <w:pPr>
        <w:ind w:left="5463" w:hanging="360"/>
      </w:pPr>
      <w:rPr>
        <w:rFonts w:ascii="Symbol" w:hAnsi="Symbol" w:hint="default"/>
      </w:rPr>
    </w:lvl>
    <w:lvl w:ilvl="7" w:tplc="08090003" w:tentative="1">
      <w:start w:val="1"/>
      <w:numFmt w:val="bullet"/>
      <w:lvlText w:val="o"/>
      <w:lvlJc w:val="left"/>
      <w:pPr>
        <w:ind w:left="6183" w:hanging="360"/>
      </w:pPr>
      <w:rPr>
        <w:rFonts w:ascii="Courier New" w:hAnsi="Courier New" w:cs="Courier New" w:hint="default"/>
      </w:rPr>
    </w:lvl>
    <w:lvl w:ilvl="8" w:tplc="08090005" w:tentative="1">
      <w:start w:val="1"/>
      <w:numFmt w:val="bullet"/>
      <w:lvlText w:val=""/>
      <w:lvlJc w:val="left"/>
      <w:pPr>
        <w:ind w:left="6903" w:hanging="360"/>
      </w:pPr>
      <w:rPr>
        <w:rFonts w:ascii="Wingdings" w:hAnsi="Wingdings" w:hint="default"/>
      </w:rPr>
    </w:lvl>
  </w:abstractNum>
  <w:abstractNum w:abstractNumId="2"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05BC25F0"/>
    <w:multiLevelType w:val="multilevel"/>
    <w:tmpl w:val="3F002EF2"/>
    <w:lvl w:ilvl="0">
      <w:start w:val="9"/>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C60DB0"/>
    <w:multiLevelType w:val="multilevel"/>
    <w:tmpl w:val="8C948B8A"/>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0E4759"/>
    <w:multiLevelType w:val="multilevel"/>
    <w:tmpl w:val="F968A2A8"/>
    <w:lvl w:ilvl="0">
      <w:start w:val="2"/>
      <w:numFmt w:val="decimal"/>
      <w:lvlText w:val="%1"/>
      <w:lvlJc w:val="left"/>
      <w:pPr>
        <w:ind w:left="360" w:hanging="360"/>
      </w:pPr>
      <w:rPr>
        <w:rFonts w:hint="default"/>
        <w:b/>
        <w:u w:val="single"/>
      </w:rPr>
    </w:lvl>
    <w:lvl w:ilvl="1">
      <w:start w:val="1"/>
      <w:numFmt w:val="decimal"/>
      <w:lvlText w:val="%1.%2"/>
      <w:lvlJc w:val="left"/>
      <w:pPr>
        <w:ind w:left="644" w:hanging="360"/>
      </w:pPr>
      <w:rPr>
        <w:rFonts w:hint="default"/>
        <w:b w:val="0"/>
        <w:u w:val="none"/>
      </w:rPr>
    </w:lvl>
    <w:lvl w:ilvl="2">
      <w:start w:val="1"/>
      <w:numFmt w:val="decimal"/>
      <w:lvlText w:val="%1.%2.%3"/>
      <w:lvlJc w:val="left"/>
      <w:pPr>
        <w:ind w:left="2304" w:hanging="720"/>
      </w:pPr>
      <w:rPr>
        <w:rFonts w:hint="default"/>
        <w:b/>
        <w:u w:val="single"/>
      </w:rPr>
    </w:lvl>
    <w:lvl w:ilvl="3">
      <w:start w:val="1"/>
      <w:numFmt w:val="decimal"/>
      <w:lvlText w:val="%1.%2.%3.%4"/>
      <w:lvlJc w:val="left"/>
      <w:pPr>
        <w:ind w:left="3096" w:hanging="720"/>
      </w:pPr>
      <w:rPr>
        <w:rFonts w:hint="default"/>
        <w:b/>
        <w:u w:val="single"/>
      </w:rPr>
    </w:lvl>
    <w:lvl w:ilvl="4">
      <w:start w:val="1"/>
      <w:numFmt w:val="decimal"/>
      <w:lvlText w:val="%1.%2.%3.%4.%5"/>
      <w:lvlJc w:val="left"/>
      <w:pPr>
        <w:ind w:left="4248" w:hanging="1080"/>
      </w:pPr>
      <w:rPr>
        <w:rFonts w:hint="default"/>
        <w:b/>
        <w:u w:val="single"/>
      </w:rPr>
    </w:lvl>
    <w:lvl w:ilvl="5">
      <w:start w:val="1"/>
      <w:numFmt w:val="decimal"/>
      <w:lvlText w:val="%1.%2.%3.%4.%5.%6"/>
      <w:lvlJc w:val="left"/>
      <w:pPr>
        <w:ind w:left="5040" w:hanging="1080"/>
      </w:pPr>
      <w:rPr>
        <w:rFonts w:hint="default"/>
        <w:b/>
        <w:u w:val="single"/>
      </w:rPr>
    </w:lvl>
    <w:lvl w:ilvl="6">
      <w:start w:val="1"/>
      <w:numFmt w:val="decimal"/>
      <w:lvlText w:val="%1.%2.%3.%4.%5.%6.%7"/>
      <w:lvlJc w:val="left"/>
      <w:pPr>
        <w:ind w:left="6192" w:hanging="1440"/>
      </w:pPr>
      <w:rPr>
        <w:rFonts w:hint="default"/>
        <w:b/>
        <w:u w:val="single"/>
      </w:rPr>
    </w:lvl>
    <w:lvl w:ilvl="7">
      <w:start w:val="1"/>
      <w:numFmt w:val="decimal"/>
      <w:lvlText w:val="%1.%2.%3.%4.%5.%6.%7.%8"/>
      <w:lvlJc w:val="left"/>
      <w:pPr>
        <w:ind w:left="6984" w:hanging="1440"/>
      </w:pPr>
      <w:rPr>
        <w:rFonts w:hint="default"/>
        <w:b/>
        <w:u w:val="single"/>
      </w:rPr>
    </w:lvl>
    <w:lvl w:ilvl="8">
      <w:start w:val="1"/>
      <w:numFmt w:val="decimal"/>
      <w:lvlText w:val="%1.%2.%3.%4.%5.%6.%7.%8.%9"/>
      <w:lvlJc w:val="left"/>
      <w:pPr>
        <w:ind w:left="8136" w:hanging="1800"/>
      </w:pPr>
      <w:rPr>
        <w:rFonts w:hint="default"/>
        <w:b/>
        <w:u w:val="single"/>
      </w:rPr>
    </w:lvl>
  </w:abstractNum>
  <w:abstractNum w:abstractNumId="6"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9"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EA65BE"/>
    <w:multiLevelType w:val="multilevel"/>
    <w:tmpl w:val="C63A37C8"/>
    <w:lvl w:ilvl="0">
      <w:start w:val="1"/>
      <w:numFmt w:val="decimal"/>
      <w:lvlText w:val="%1."/>
      <w:lvlJc w:val="left"/>
      <w:pPr>
        <w:ind w:left="360" w:hanging="360"/>
      </w:pPr>
      <w:rPr>
        <w:b w:val="0"/>
        <w:sz w:val="22"/>
        <w:szCs w:val="22"/>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19845F3"/>
    <w:multiLevelType w:val="multilevel"/>
    <w:tmpl w:val="C50867B8"/>
    <w:lvl w:ilvl="0">
      <w:start w:val="12"/>
      <w:numFmt w:val="decimal"/>
      <w:lvlText w:val="%1"/>
      <w:lvlJc w:val="left"/>
      <w:pPr>
        <w:ind w:left="420" w:hanging="420"/>
      </w:pPr>
      <w:rPr>
        <w:rFonts w:ascii="Frutiger 45 Light" w:hAnsi="Frutiger 45 Light" w:cs="Times New Roman" w:hint="default"/>
      </w:rPr>
    </w:lvl>
    <w:lvl w:ilvl="1">
      <w:start w:val="1"/>
      <w:numFmt w:val="decimal"/>
      <w:lvlText w:val="%1.%2"/>
      <w:lvlJc w:val="left"/>
      <w:pPr>
        <w:ind w:left="794" w:hanging="510"/>
      </w:pPr>
      <w:rPr>
        <w:rFonts w:ascii="Arial" w:hAnsi="Arial" w:cs="Arial" w:hint="default"/>
      </w:rPr>
    </w:lvl>
    <w:lvl w:ilvl="2">
      <w:start w:val="1"/>
      <w:numFmt w:val="decimal"/>
      <w:lvlText w:val="%1.%2.%3"/>
      <w:lvlJc w:val="left"/>
      <w:pPr>
        <w:ind w:left="720" w:hanging="720"/>
      </w:pPr>
      <w:rPr>
        <w:rFonts w:ascii="Frutiger 45 Light" w:hAnsi="Frutiger 45 Light" w:cs="Times New Roman" w:hint="default"/>
      </w:rPr>
    </w:lvl>
    <w:lvl w:ilvl="3">
      <w:start w:val="1"/>
      <w:numFmt w:val="decimal"/>
      <w:lvlText w:val="%1.%2.%3.%4"/>
      <w:lvlJc w:val="left"/>
      <w:pPr>
        <w:ind w:left="720" w:hanging="720"/>
      </w:pPr>
      <w:rPr>
        <w:rFonts w:ascii="Frutiger 45 Light" w:hAnsi="Frutiger 45 Light" w:cs="Times New Roman" w:hint="default"/>
      </w:rPr>
    </w:lvl>
    <w:lvl w:ilvl="4">
      <w:start w:val="1"/>
      <w:numFmt w:val="decimal"/>
      <w:lvlText w:val="%1.%2.%3.%4.%5"/>
      <w:lvlJc w:val="left"/>
      <w:pPr>
        <w:ind w:left="1080" w:hanging="1080"/>
      </w:pPr>
      <w:rPr>
        <w:rFonts w:ascii="Frutiger 45 Light" w:hAnsi="Frutiger 45 Light" w:cs="Times New Roman" w:hint="default"/>
      </w:rPr>
    </w:lvl>
    <w:lvl w:ilvl="5">
      <w:start w:val="1"/>
      <w:numFmt w:val="decimal"/>
      <w:lvlText w:val="%1.%2.%3.%4.%5.%6"/>
      <w:lvlJc w:val="left"/>
      <w:pPr>
        <w:ind w:left="1080" w:hanging="1080"/>
      </w:pPr>
      <w:rPr>
        <w:rFonts w:ascii="Frutiger 45 Light" w:hAnsi="Frutiger 45 Light" w:cs="Times New Roman" w:hint="default"/>
      </w:rPr>
    </w:lvl>
    <w:lvl w:ilvl="6">
      <w:start w:val="1"/>
      <w:numFmt w:val="decimal"/>
      <w:lvlText w:val="%1.%2.%3.%4.%5.%6.%7"/>
      <w:lvlJc w:val="left"/>
      <w:pPr>
        <w:ind w:left="1440" w:hanging="1440"/>
      </w:pPr>
      <w:rPr>
        <w:rFonts w:ascii="Frutiger 45 Light" w:hAnsi="Frutiger 45 Light" w:cs="Times New Roman" w:hint="default"/>
      </w:rPr>
    </w:lvl>
    <w:lvl w:ilvl="7">
      <w:start w:val="1"/>
      <w:numFmt w:val="decimal"/>
      <w:lvlText w:val="%1.%2.%3.%4.%5.%6.%7.%8"/>
      <w:lvlJc w:val="left"/>
      <w:pPr>
        <w:ind w:left="1440" w:hanging="1440"/>
      </w:pPr>
      <w:rPr>
        <w:rFonts w:ascii="Frutiger 45 Light" w:hAnsi="Frutiger 45 Light" w:cs="Times New Roman" w:hint="default"/>
      </w:rPr>
    </w:lvl>
    <w:lvl w:ilvl="8">
      <w:start w:val="1"/>
      <w:numFmt w:val="decimal"/>
      <w:lvlText w:val="%1.%2.%3.%4.%5.%6.%7.%8.%9"/>
      <w:lvlJc w:val="left"/>
      <w:pPr>
        <w:ind w:left="1800" w:hanging="1800"/>
      </w:pPr>
      <w:rPr>
        <w:rFonts w:ascii="Frutiger 45 Light" w:hAnsi="Frutiger 45 Light" w:cs="Times New Roman" w:hint="default"/>
      </w:rPr>
    </w:lvl>
  </w:abstractNum>
  <w:abstractNum w:abstractNumId="17" w15:restartNumberingAfterBreak="0">
    <w:nsid w:val="31E563B5"/>
    <w:multiLevelType w:val="multilevel"/>
    <w:tmpl w:val="CFAC739E"/>
    <w:lvl w:ilvl="0">
      <w:start w:val="7"/>
      <w:numFmt w:val="decimal"/>
      <w:lvlText w:val="%1."/>
      <w:lvlJc w:val="left"/>
      <w:pPr>
        <w:ind w:left="360" w:hanging="36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2C022DB"/>
    <w:multiLevelType w:val="multilevel"/>
    <w:tmpl w:val="D09A2768"/>
    <w:lvl w:ilvl="0">
      <w:start w:val="11"/>
      <w:numFmt w:val="decimal"/>
      <w:lvlText w:val="%1"/>
      <w:lvlJc w:val="left"/>
      <w:pPr>
        <w:ind w:left="420" w:hanging="420"/>
      </w:pPr>
      <w:rPr>
        <w:rFonts w:hint="default"/>
        <w:b w:val="0"/>
      </w:rPr>
    </w:lvl>
    <w:lvl w:ilvl="1">
      <w:start w:val="1"/>
      <w:numFmt w:val="decimal"/>
      <w:lvlText w:val="%1.%2"/>
      <w:lvlJc w:val="left"/>
      <w:pPr>
        <w:ind w:left="794" w:hanging="511"/>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F00637"/>
    <w:multiLevelType w:val="multilevel"/>
    <w:tmpl w:val="47864EAE"/>
    <w:lvl w:ilvl="0">
      <w:start w:val="12"/>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8C50C0"/>
    <w:multiLevelType w:val="multilevel"/>
    <w:tmpl w:val="5EF0A516"/>
    <w:lvl w:ilvl="0">
      <w:start w:val="16"/>
      <w:numFmt w:val="decimal"/>
      <w:lvlText w:val="%1."/>
      <w:lvlJc w:val="left"/>
      <w:pPr>
        <w:ind w:left="480" w:hanging="480"/>
      </w:pPr>
      <w:rPr>
        <w:rFonts w:hint="default"/>
      </w:rPr>
    </w:lvl>
    <w:lvl w:ilvl="1">
      <w:start w:val="3"/>
      <w:numFmt w:val="decimal"/>
      <w:lvlText w:val="%1.%2."/>
      <w:lvlJc w:val="left"/>
      <w:pPr>
        <w:ind w:left="737" w:hanging="51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761" w:hanging="108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575" w:hanging="144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389" w:hanging="1800"/>
      </w:pPr>
      <w:rPr>
        <w:rFonts w:hint="default"/>
      </w:rPr>
    </w:lvl>
    <w:lvl w:ilvl="8">
      <w:start w:val="1"/>
      <w:numFmt w:val="decimal"/>
      <w:lvlText w:val="%1.%2.%3.%4.%5.%6.%7.%8.%9."/>
      <w:lvlJc w:val="left"/>
      <w:pPr>
        <w:ind w:left="3616" w:hanging="1800"/>
      </w:pPr>
      <w:rPr>
        <w:rFonts w:hint="default"/>
      </w:rPr>
    </w:lvl>
  </w:abstractNum>
  <w:abstractNum w:abstractNumId="2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4" w15:restartNumberingAfterBreak="0">
    <w:nsid w:val="3E934E06"/>
    <w:multiLevelType w:val="multilevel"/>
    <w:tmpl w:val="9A986398"/>
    <w:lvl w:ilvl="0">
      <w:start w:val="1"/>
      <w:numFmt w:val="decimal"/>
      <w:lvlText w:val="%1."/>
      <w:lvlJc w:val="left"/>
      <w:pPr>
        <w:ind w:left="360" w:hanging="360"/>
      </w:pPr>
      <w:rPr>
        <w:rFonts w:hint="default"/>
        <w:b w:val="0"/>
        <w:sz w:val="22"/>
        <w:szCs w:val="22"/>
      </w:rPr>
    </w:lvl>
    <w:lvl w:ilvl="1">
      <w:start w:val="1"/>
      <w:numFmt w:val="decimal"/>
      <w:lvlText w:val="%1.%2."/>
      <w:lvlJc w:val="left"/>
      <w:pPr>
        <w:ind w:left="717" w:hanging="490"/>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217C3F"/>
    <w:multiLevelType w:val="multilevel"/>
    <w:tmpl w:val="921A6B5E"/>
    <w:lvl w:ilvl="0">
      <w:start w:val="9"/>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6A0280F"/>
    <w:multiLevelType w:val="multilevel"/>
    <w:tmpl w:val="FEB40C64"/>
    <w:lvl w:ilvl="0">
      <w:start w:val="10"/>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B00679"/>
    <w:multiLevelType w:val="multilevel"/>
    <w:tmpl w:val="BBFC4B24"/>
    <w:lvl w:ilvl="0">
      <w:start w:val="7"/>
      <w:numFmt w:val="decimal"/>
      <w:lvlText w:val="%1."/>
      <w:lvlJc w:val="left"/>
      <w:pPr>
        <w:ind w:left="360" w:hanging="360"/>
      </w:pPr>
      <w:rPr>
        <w:rFonts w:hint="default"/>
        <w:b w:val="0"/>
      </w:rPr>
    </w:lvl>
    <w:lvl w:ilvl="1">
      <w:start w:val="1"/>
      <w:numFmt w:val="decimal"/>
      <w:lvlText w:val="%1.%2."/>
      <w:lvlJc w:val="left"/>
      <w:pPr>
        <w:ind w:left="737" w:hanging="510"/>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2316D2C"/>
    <w:multiLevelType w:val="multilevel"/>
    <w:tmpl w:val="EE085B0E"/>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4"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62F93A3B"/>
    <w:multiLevelType w:val="multilevel"/>
    <w:tmpl w:val="6F78F1E0"/>
    <w:lvl w:ilvl="0">
      <w:start w:val="4"/>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7"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8238F0"/>
    <w:multiLevelType w:val="multilevel"/>
    <w:tmpl w:val="35CC4256"/>
    <w:lvl w:ilvl="0">
      <w:start w:val="7"/>
      <w:numFmt w:val="decimal"/>
      <w:lvlText w:val="%1."/>
      <w:lvlJc w:val="left"/>
      <w:pPr>
        <w:ind w:left="360" w:hanging="36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2"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4" w15:restartNumberingAfterBreak="0">
    <w:nsid w:val="7A9D200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5"/>
  </w:num>
  <w:num w:numId="2">
    <w:abstractNumId w:val="11"/>
  </w:num>
  <w:num w:numId="3">
    <w:abstractNumId w:val="33"/>
  </w:num>
  <w:num w:numId="4">
    <w:abstractNumId w:val="43"/>
  </w:num>
  <w:num w:numId="5">
    <w:abstractNumId w:val="32"/>
  </w:num>
  <w:num w:numId="6">
    <w:abstractNumId w:val="23"/>
  </w:num>
  <w:num w:numId="7">
    <w:abstractNumId w:val="39"/>
  </w:num>
  <w:num w:numId="8">
    <w:abstractNumId w:val="13"/>
  </w:num>
  <w:num w:numId="9">
    <w:abstractNumId w:val="9"/>
  </w:num>
  <w:num w:numId="10">
    <w:abstractNumId w:val="7"/>
  </w:num>
  <w:num w:numId="11">
    <w:abstractNumId w:val="14"/>
  </w:num>
  <w:num w:numId="12">
    <w:abstractNumId w:val="34"/>
  </w:num>
  <w:num w:numId="13">
    <w:abstractNumId w:val="20"/>
  </w:num>
  <w:num w:numId="14">
    <w:abstractNumId w:val="45"/>
  </w:num>
  <w:num w:numId="15">
    <w:abstractNumId w:val="29"/>
  </w:num>
  <w:num w:numId="16">
    <w:abstractNumId w:val="6"/>
  </w:num>
  <w:num w:numId="17">
    <w:abstractNumId w:val="42"/>
  </w:num>
  <w:num w:numId="18">
    <w:abstractNumId w:val="26"/>
  </w:num>
  <w:num w:numId="19">
    <w:abstractNumId w:val="12"/>
  </w:num>
  <w:num w:numId="20">
    <w:abstractNumId w:val="19"/>
  </w:num>
  <w:num w:numId="21">
    <w:abstractNumId w:val="37"/>
  </w:num>
  <w:num w:numId="22">
    <w:abstractNumId w:val="25"/>
  </w:num>
  <w:num w:numId="23">
    <w:abstractNumId w:val="40"/>
  </w:num>
  <w:num w:numId="24">
    <w:abstractNumId w:val="24"/>
  </w:num>
  <w:num w:numId="25">
    <w:abstractNumId w:val="10"/>
  </w:num>
  <w:num w:numId="26">
    <w:abstractNumId w:val="41"/>
  </w:num>
  <w:num w:numId="27">
    <w:abstractNumId w:val="2"/>
  </w:num>
  <w:num w:numId="28">
    <w:abstractNumId w:val="8"/>
  </w:num>
  <w:num w:numId="29">
    <w:abstractNumId w:val="36"/>
  </w:num>
  <w:num w:numId="30">
    <w:abstractNumId w:val="27"/>
  </w:num>
  <w:num w:numId="31">
    <w:abstractNumId w:val="1"/>
  </w:num>
  <w:num w:numId="32">
    <w:abstractNumId w:val="17"/>
  </w:num>
  <w:num w:numId="33">
    <w:abstractNumId w:val="38"/>
  </w:num>
  <w:num w:numId="34">
    <w:abstractNumId w:val="21"/>
  </w:num>
  <w:num w:numId="35">
    <w:abstractNumId w:val="28"/>
  </w:num>
  <w:num w:numId="36">
    <w:abstractNumId w:val="31"/>
  </w:num>
  <w:num w:numId="37">
    <w:abstractNumId w:val="3"/>
  </w:num>
  <w:num w:numId="38">
    <w:abstractNumId w:val="0"/>
  </w:num>
  <w:num w:numId="39">
    <w:abstractNumId w:val="5"/>
  </w:num>
  <w:num w:numId="40">
    <w:abstractNumId w:val="44"/>
  </w:num>
  <w:num w:numId="41">
    <w:abstractNumId w:val="30"/>
  </w:num>
  <w:num w:numId="42">
    <w:abstractNumId w:val="15"/>
  </w:num>
  <w:num w:numId="43">
    <w:abstractNumId w:val="18"/>
  </w:num>
  <w:num w:numId="44">
    <w:abstractNumId w:val="16"/>
  </w:num>
  <w:num w:numId="45">
    <w:abstractNumId w:val="22"/>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2086E"/>
    <w:rsid w:val="000367FF"/>
    <w:rsid w:val="0005285D"/>
    <w:rsid w:val="00056A67"/>
    <w:rsid w:val="00061956"/>
    <w:rsid w:val="00080A57"/>
    <w:rsid w:val="00081B2C"/>
    <w:rsid w:val="00084E44"/>
    <w:rsid w:val="000970FA"/>
    <w:rsid w:val="000A3935"/>
    <w:rsid w:val="000A7FC2"/>
    <w:rsid w:val="000B09F5"/>
    <w:rsid w:val="000C2165"/>
    <w:rsid w:val="000C3360"/>
    <w:rsid w:val="000C5EE5"/>
    <w:rsid w:val="000D2BDB"/>
    <w:rsid w:val="000D702D"/>
    <w:rsid w:val="000E5E39"/>
    <w:rsid w:val="00100FC2"/>
    <w:rsid w:val="00101D84"/>
    <w:rsid w:val="0010253D"/>
    <w:rsid w:val="001172B6"/>
    <w:rsid w:val="001224A4"/>
    <w:rsid w:val="00173D5A"/>
    <w:rsid w:val="0017438F"/>
    <w:rsid w:val="0017617B"/>
    <w:rsid w:val="00180B55"/>
    <w:rsid w:val="001A07F1"/>
    <w:rsid w:val="001A7A02"/>
    <w:rsid w:val="001C368D"/>
    <w:rsid w:val="001D2C76"/>
    <w:rsid w:val="001D6703"/>
    <w:rsid w:val="001D6D81"/>
    <w:rsid w:val="001E476B"/>
    <w:rsid w:val="001E4CE7"/>
    <w:rsid w:val="002038EC"/>
    <w:rsid w:val="0021114E"/>
    <w:rsid w:val="00223F45"/>
    <w:rsid w:val="002414C2"/>
    <w:rsid w:val="002536CB"/>
    <w:rsid w:val="00254DF4"/>
    <w:rsid w:val="002978A9"/>
    <w:rsid w:val="002A0C7D"/>
    <w:rsid w:val="002A0D9E"/>
    <w:rsid w:val="002B3ECB"/>
    <w:rsid w:val="002D0658"/>
    <w:rsid w:val="002F15DD"/>
    <w:rsid w:val="00302667"/>
    <w:rsid w:val="00305584"/>
    <w:rsid w:val="00324E86"/>
    <w:rsid w:val="003314CF"/>
    <w:rsid w:val="00363ED4"/>
    <w:rsid w:val="00372DE6"/>
    <w:rsid w:val="003978FB"/>
    <w:rsid w:val="003B132A"/>
    <w:rsid w:val="003B3AC2"/>
    <w:rsid w:val="003C77A8"/>
    <w:rsid w:val="003E20D5"/>
    <w:rsid w:val="003E4825"/>
    <w:rsid w:val="003E4B3E"/>
    <w:rsid w:val="003E73B4"/>
    <w:rsid w:val="003F28DE"/>
    <w:rsid w:val="0041006B"/>
    <w:rsid w:val="0042168F"/>
    <w:rsid w:val="00435D57"/>
    <w:rsid w:val="004401AF"/>
    <w:rsid w:val="00444C86"/>
    <w:rsid w:val="004543D4"/>
    <w:rsid w:val="004678A2"/>
    <w:rsid w:val="00481354"/>
    <w:rsid w:val="004A0B90"/>
    <w:rsid w:val="004B0FD9"/>
    <w:rsid w:val="004B25FB"/>
    <w:rsid w:val="004D33FD"/>
    <w:rsid w:val="004D36F3"/>
    <w:rsid w:val="004F10C7"/>
    <w:rsid w:val="004F12FE"/>
    <w:rsid w:val="0050780A"/>
    <w:rsid w:val="005232EE"/>
    <w:rsid w:val="005378D0"/>
    <w:rsid w:val="00546D0D"/>
    <w:rsid w:val="0057219C"/>
    <w:rsid w:val="00575EED"/>
    <w:rsid w:val="005A4917"/>
    <w:rsid w:val="005B3199"/>
    <w:rsid w:val="005B3508"/>
    <w:rsid w:val="005B6237"/>
    <w:rsid w:val="005D0C98"/>
    <w:rsid w:val="005E38A9"/>
    <w:rsid w:val="005F0364"/>
    <w:rsid w:val="005F364F"/>
    <w:rsid w:val="005F3B6F"/>
    <w:rsid w:val="005F530A"/>
    <w:rsid w:val="00601A2D"/>
    <w:rsid w:val="006137EA"/>
    <w:rsid w:val="00616455"/>
    <w:rsid w:val="00617B72"/>
    <w:rsid w:val="00630EF2"/>
    <w:rsid w:val="00646A98"/>
    <w:rsid w:val="00650936"/>
    <w:rsid w:val="00654832"/>
    <w:rsid w:val="00663324"/>
    <w:rsid w:val="006A0E31"/>
    <w:rsid w:val="006A5B68"/>
    <w:rsid w:val="006B4E36"/>
    <w:rsid w:val="006C1E03"/>
    <w:rsid w:val="006C33DB"/>
    <w:rsid w:val="006C6FAD"/>
    <w:rsid w:val="006F0CCB"/>
    <w:rsid w:val="00701BAD"/>
    <w:rsid w:val="00706D3A"/>
    <w:rsid w:val="0072184A"/>
    <w:rsid w:val="00731CDE"/>
    <w:rsid w:val="00733123"/>
    <w:rsid w:val="00745CA2"/>
    <w:rsid w:val="007670B0"/>
    <w:rsid w:val="00785BB1"/>
    <w:rsid w:val="007A063E"/>
    <w:rsid w:val="007A4842"/>
    <w:rsid w:val="007B3569"/>
    <w:rsid w:val="007B7A0E"/>
    <w:rsid w:val="007C1849"/>
    <w:rsid w:val="007C2BC2"/>
    <w:rsid w:val="007E2685"/>
    <w:rsid w:val="007E750F"/>
    <w:rsid w:val="007F248F"/>
    <w:rsid w:val="007F24E8"/>
    <w:rsid w:val="00841710"/>
    <w:rsid w:val="0084631A"/>
    <w:rsid w:val="00860C8D"/>
    <w:rsid w:val="00863D9B"/>
    <w:rsid w:val="0087174A"/>
    <w:rsid w:val="0087546A"/>
    <w:rsid w:val="008772F4"/>
    <w:rsid w:val="00893E53"/>
    <w:rsid w:val="008A58C3"/>
    <w:rsid w:val="008C3AFD"/>
    <w:rsid w:val="008D1B23"/>
    <w:rsid w:val="008D332D"/>
    <w:rsid w:val="008D73D3"/>
    <w:rsid w:val="008E5AE8"/>
    <w:rsid w:val="008F3A81"/>
    <w:rsid w:val="00914A91"/>
    <w:rsid w:val="0092710B"/>
    <w:rsid w:val="00931FA5"/>
    <w:rsid w:val="0094468C"/>
    <w:rsid w:val="00945290"/>
    <w:rsid w:val="00946770"/>
    <w:rsid w:val="0095079E"/>
    <w:rsid w:val="00967F3E"/>
    <w:rsid w:val="00982B41"/>
    <w:rsid w:val="00983D01"/>
    <w:rsid w:val="009A0ECA"/>
    <w:rsid w:val="009A3623"/>
    <w:rsid w:val="009B0968"/>
    <w:rsid w:val="009B4093"/>
    <w:rsid w:val="009B6242"/>
    <w:rsid w:val="009C64BE"/>
    <w:rsid w:val="009C7622"/>
    <w:rsid w:val="009C799F"/>
    <w:rsid w:val="009D5D4A"/>
    <w:rsid w:val="009D6157"/>
    <w:rsid w:val="009E17B8"/>
    <w:rsid w:val="009E64CF"/>
    <w:rsid w:val="00A04815"/>
    <w:rsid w:val="00A05560"/>
    <w:rsid w:val="00A05A24"/>
    <w:rsid w:val="00A11170"/>
    <w:rsid w:val="00A41125"/>
    <w:rsid w:val="00A52D9D"/>
    <w:rsid w:val="00A601EC"/>
    <w:rsid w:val="00A67E0E"/>
    <w:rsid w:val="00A71CD2"/>
    <w:rsid w:val="00A7298F"/>
    <w:rsid w:val="00A7644D"/>
    <w:rsid w:val="00A9189F"/>
    <w:rsid w:val="00A92B3B"/>
    <w:rsid w:val="00AA5C07"/>
    <w:rsid w:val="00AA6F4D"/>
    <w:rsid w:val="00AB0D85"/>
    <w:rsid w:val="00AD04F6"/>
    <w:rsid w:val="00AE24E0"/>
    <w:rsid w:val="00AF477B"/>
    <w:rsid w:val="00B0159A"/>
    <w:rsid w:val="00B162A5"/>
    <w:rsid w:val="00B51B1C"/>
    <w:rsid w:val="00B5364D"/>
    <w:rsid w:val="00B63F0D"/>
    <w:rsid w:val="00B668B0"/>
    <w:rsid w:val="00B67071"/>
    <w:rsid w:val="00B7585E"/>
    <w:rsid w:val="00B82E88"/>
    <w:rsid w:val="00B86B45"/>
    <w:rsid w:val="00BB212B"/>
    <w:rsid w:val="00BB4536"/>
    <w:rsid w:val="00BC3B14"/>
    <w:rsid w:val="00BC3B9F"/>
    <w:rsid w:val="00BD4D88"/>
    <w:rsid w:val="00BE017C"/>
    <w:rsid w:val="00BE1A18"/>
    <w:rsid w:val="00BF4F9E"/>
    <w:rsid w:val="00C1536F"/>
    <w:rsid w:val="00C21FC8"/>
    <w:rsid w:val="00C342FB"/>
    <w:rsid w:val="00C35210"/>
    <w:rsid w:val="00C36EBD"/>
    <w:rsid w:val="00C46B66"/>
    <w:rsid w:val="00C56860"/>
    <w:rsid w:val="00C56D09"/>
    <w:rsid w:val="00C63BF4"/>
    <w:rsid w:val="00C7132C"/>
    <w:rsid w:val="00C82C83"/>
    <w:rsid w:val="00C9258A"/>
    <w:rsid w:val="00CA1498"/>
    <w:rsid w:val="00CB6EDB"/>
    <w:rsid w:val="00CC0245"/>
    <w:rsid w:val="00CE2310"/>
    <w:rsid w:val="00D026A9"/>
    <w:rsid w:val="00D1779A"/>
    <w:rsid w:val="00D40BDF"/>
    <w:rsid w:val="00D43F46"/>
    <w:rsid w:val="00D620BE"/>
    <w:rsid w:val="00D66905"/>
    <w:rsid w:val="00D77253"/>
    <w:rsid w:val="00D84788"/>
    <w:rsid w:val="00D903DC"/>
    <w:rsid w:val="00D93667"/>
    <w:rsid w:val="00DA0183"/>
    <w:rsid w:val="00DA1C20"/>
    <w:rsid w:val="00DB57EB"/>
    <w:rsid w:val="00DD7640"/>
    <w:rsid w:val="00DE3CDF"/>
    <w:rsid w:val="00DF11AC"/>
    <w:rsid w:val="00DF389D"/>
    <w:rsid w:val="00DF517A"/>
    <w:rsid w:val="00E11424"/>
    <w:rsid w:val="00E166EB"/>
    <w:rsid w:val="00E27467"/>
    <w:rsid w:val="00E4011A"/>
    <w:rsid w:val="00E52D8B"/>
    <w:rsid w:val="00E64FBC"/>
    <w:rsid w:val="00E650C7"/>
    <w:rsid w:val="00E7710E"/>
    <w:rsid w:val="00E83EB8"/>
    <w:rsid w:val="00E84B8B"/>
    <w:rsid w:val="00E85C9E"/>
    <w:rsid w:val="00EB1237"/>
    <w:rsid w:val="00EB7198"/>
    <w:rsid w:val="00EE590C"/>
    <w:rsid w:val="00F23B3B"/>
    <w:rsid w:val="00F6257D"/>
    <w:rsid w:val="00F6671D"/>
    <w:rsid w:val="00F66928"/>
    <w:rsid w:val="00F74F32"/>
    <w:rsid w:val="00F77051"/>
    <w:rsid w:val="00F866E4"/>
    <w:rsid w:val="00F95A3A"/>
    <w:rsid w:val="00FB295D"/>
    <w:rsid w:val="00FC7FAC"/>
    <w:rsid w:val="00FD6AB8"/>
    <w:rsid w:val="00FE181A"/>
    <w:rsid w:val="00FF2E5D"/>
    <w:rsid w:val="00FF5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597F0D"/>
  <w15:docId w15:val="{974414A2-9738-4D09-9C68-A76BB9F94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731CDE"/>
    <w:rPr>
      <w:rFonts w:ascii="Consolas" w:hAnsi="Consolas" w:cs="Consolas"/>
      <w:sz w:val="21"/>
      <w:szCs w:val="21"/>
    </w:rPr>
  </w:style>
  <w:style w:type="character" w:customStyle="1" w:styleId="PlainTextChar">
    <w:name w:val="Plain Text Char"/>
    <w:basedOn w:val="DefaultParagraphFont"/>
    <w:link w:val="PlainText"/>
    <w:uiPriority w:val="99"/>
    <w:rsid w:val="00731CDE"/>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40492">
      <w:bodyDiv w:val="1"/>
      <w:marLeft w:val="0"/>
      <w:marRight w:val="0"/>
      <w:marTop w:val="0"/>
      <w:marBottom w:val="0"/>
      <w:divBdr>
        <w:top w:val="none" w:sz="0" w:space="0" w:color="auto"/>
        <w:left w:val="none" w:sz="0" w:space="0" w:color="auto"/>
        <w:bottom w:val="none" w:sz="0" w:space="0" w:color="auto"/>
        <w:right w:val="none" w:sz="0" w:space="0" w:color="auto"/>
      </w:divBdr>
    </w:div>
    <w:div w:id="577835385">
      <w:bodyDiv w:val="1"/>
      <w:marLeft w:val="0"/>
      <w:marRight w:val="0"/>
      <w:marTop w:val="0"/>
      <w:marBottom w:val="0"/>
      <w:divBdr>
        <w:top w:val="none" w:sz="0" w:space="0" w:color="auto"/>
        <w:left w:val="none" w:sz="0" w:space="0" w:color="auto"/>
        <w:bottom w:val="none" w:sz="0" w:space="0" w:color="auto"/>
        <w:right w:val="none" w:sz="0" w:space="0" w:color="auto"/>
      </w:divBdr>
    </w:div>
    <w:div w:id="830608757">
      <w:bodyDiv w:val="1"/>
      <w:marLeft w:val="0"/>
      <w:marRight w:val="0"/>
      <w:marTop w:val="0"/>
      <w:marBottom w:val="0"/>
      <w:divBdr>
        <w:top w:val="none" w:sz="0" w:space="0" w:color="auto"/>
        <w:left w:val="none" w:sz="0" w:space="0" w:color="auto"/>
        <w:bottom w:val="none" w:sz="0" w:space="0" w:color="auto"/>
        <w:right w:val="none" w:sz="0" w:space="0" w:color="auto"/>
      </w:divBdr>
    </w:div>
    <w:div w:id="97479236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local.gov.uk/productivity" TargetMode="External"/><Relationship Id="rId2" Type="http://schemas.openxmlformats.org/officeDocument/2006/relationships/customXml" Target="../customXml/item2.xml"/><Relationship Id="rId16" Type="http://schemas.openxmlformats.org/officeDocument/2006/relationships/hyperlink" Target="http://www.local.gov.uk/shared-services-ma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an.finch@local.gov.uk" TargetMode="External"/><Relationship Id="rId5" Type="http://schemas.openxmlformats.org/officeDocument/2006/relationships/numbering" Target="numbering.xml"/><Relationship Id="rId15" Type="http://schemas.openxmlformats.org/officeDocument/2006/relationships/hyperlink" Target="http://www.local.gov.uk/demand-managemen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www.w3.org/XML/1998/namespace"/>
    <ds:schemaRef ds:uri="http://purl.org/dc/terms/"/>
    <ds:schemaRef ds:uri="http://schemas.openxmlformats.org/package/2006/metadata/core-properties"/>
    <ds:schemaRef ds:uri="http://purl.org/dc/elements/1.1/"/>
    <ds:schemaRef ds:uri="http://schemas.microsoft.com/office/infopath/2007/PartnerControls"/>
    <ds:schemaRef ds:uri="http://schemas.microsoft.com/office/2006/documentManagement/types"/>
    <ds:schemaRef ds:uri="http://schemas.microsoft.com/office/2006/metadata/properties"/>
    <ds:schemaRef ds:uri="http://purl.org/dc/dcmitype/"/>
    <ds:schemaRef ds:uri="c8febe6a-14d9-43ab-83c3-c48f478fa47c"/>
    <ds:schemaRef ds:uri="1c8a0e75-f4bc-4eb4-8ed0-578eaea9e1ca"/>
  </ds:schemaRefs>
</ds:datastoreItem>
</file>

<file path=customXml/itemProps2.xml><?xml version="1.0" encoding="utf-8"?>
<ds:datastoreItem xmlns:ds="http://schemas.openxmlformats.org/officeDocument/2006/customXml" ds:itemID="{176A72FC-618D-464D-8DCD-585D7EBC9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B5153D7B-0D04-4299-8283-68181F0AD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5D282FC7</Template>
  <TotalTime>99</TotalTime>
  <Pages>8</Pages>
  <Words>3484</Words>
  <Characters>18885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22325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Gareth Greatrex</cp:lastModifiedBy>
  <cp:revision>12</cp:revision>
  <cp:lastPrinted>2016-05-03T07:47:00Z</cp:lastPrinted>
  <dcterms:created xsi:type="dcterms:W3CDTF">2016-05-03T08:37:00Z</dcterms:created>
  <dcterms:modified xsi:type="dcterms:W3CDTF">2016-05-04T11:56:00Z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0x010100572312C1426F124A968684E7578A94F6</vt:lpwstr>
  </property>
</Properties>
</file>